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016"/>
      </w:tblGrid>
      <w:tr w:rsidR="009E5069" w:rsidRPr="00FD7189" w14:paraId="3714DA1B" w14:textId="77777777" w:rsidTr="000477AF">
        <w:trPr>
          <w:trHeight w:val="790"/>
        </w:trPr>
        <w:tc>
          <w:tcPr>
            <w:tcW w:w="9016" w:type="dxa"/>
            <w:tcBorders>
              <w:top w:val="single" w:sz="4" w:space="0" w:color="auto"/>
              <w:left w:val="nil"/>
              <w:bottom w:val="single" w:sz="4" w:space="0" w:color="auto"/>
              <w:right w:val="nil"/>
            </w:tcBorders>
            <w:shd w:val="clear" w:color="auto" w:fill="F2F2F2" w:themeFill="background1" w:themeFillShade="F2"/>
            <w:hideMark/>
          </w:tcPr>
          <w:p w14:paraId="48C9F13F" w14:textId="77777777" w:rsidR="009E5069" w:rsidRPr="00FD7189" w:rsidRDefault="009E5069" w:rsidP="000477AF">
            <w:r w:rsidRPr="00FD7189">
              <w:rPr>
                <w:noProof/>
              </w:rPr>
              <w:drawing>
                <wp:anchor distT="0" distB="0" distL="114300" distR="114300" simplePos="0" relativeHeight="251660288" behindDoc="0" locked="0" layoutInCell="1" allowOverlap="1" wp14:anchorId="24EC45FF" wp14:editId="174601C9">
                  <wp:simplePos x="0" y="0"/>
                  <wp:positionH relativeFrom="column">
                    <wp:posOffset>4744085</wp:posOffset>
                  </wp:positionH>
                  <wp:positionV relativeFrom="paragraph">
                    <wp:posOffset>-72390</wp:posOffset>
                  </wp:positionV>
                  <wp:extent cx="908685" cy="615315"/>
                  <wp:effectExtent l="0" t="0" r="5715" b="0"/>
                  <wp:wrapNone/>
                  <wp:docPr id="6" name="그림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08685" cy="615315"/>
                          </a:xfrm>
                          <a:prstGeom prst="rect">
                            <a:avLst/>
                          </a:prstGeom>
                          <a:noFill/>
                        </pic:spPr>
                      </pic:pic>
                    </a:graphicData>
                  </a:graphic>
                  <wp14:sizeRelH relativeFrom="page">
                    <wp14:pctWidth>0</wp14:pctWidth>
                  </wp14:sizeRelH>
                  <wp14:sizeRelV relativeFrom="page">
                    <wp14:pctHeight>0</wp14:pctHeight>
                  </wp14:sizeRelV>
                </wp:anchor>
              </w:drawing>
            </w:r>
            <w:r w:rsidRPr="00FD7189">
              <w:rPr>
                <w:noProof/>
              </w:rPr>
              <mc:AlternateContent>
                <mc:Choice Requires="wps">
                  <w:drawing>
                    <wp:anchor distT="0" distB="0" distL="114300" distR="114300" simplePos="0" relativeHeight="251661312" behindDoc="0" locked="0" layoutInCell="1" allowOverlap="1" wp14:anchorId="73BF2DB2" wp14:editId="0848EFEB">
                      <wp:simplePos x="0" y="0"/>
                      <wp:positionH relativeFrom="column">
                        <wp:posOffset>-69215</wp:posOffset>
                      </wp:positionH>
                      <wp:positionV relativeFrom="paragraph">
                        <wp:posOffset>77518</wp:posOffset>
                      </wp:positionV>
                      <wp:extent cx="2293620" cy="407670"/>
                      <wp:effectExtent l="0" t="0" r="0" b="0"/>
                      <wp:wrapNone/>
                      <wp:docPr id="5" name="Text Box 5"/>
                      <wp:cNvGraphicFramePr/>
                      <a:graphic xmlns:a="http://schemas.openxmlformats.org/drawingml/2006/main">
                        <a:graphicData uri="http://schemas.microsoft.com/office/word/2010/wordprocessingShape">
                          <wps:wsp>
                            <wps:cNvSpPr txBox="1"/>
                            <wps:spPr>
                              <a:xfrm>
                                <a:off x="0" y="0"/>
                                <a:ext cx="2293620" cy="407670"/>
                              </a:xfrm>
                              <a:prstGeom prst="rect">
                                <a:avLst/>
                              </a:prstGeom>
                              <a:noFill/>
                              <a:ln w="6350">
                                <a:noFill/>
                              </a:ln>
                            </wps:spPr>
                            <wps:txbx>
                              <w:txbxContent>
                                <w:p w14:paraId="12ED5CFC" w14:textId="77777777" w:rsidR="000477AF" w:rsidRDefault="000477AF" w:rsidP="009E5069">
                                  <w:pPr>
                                    <w:rPr>
                                      <w:rFonts w:ascii="Times New Roman" w:hAnsi="Times New Roman" w:cs="Times New Roman"/>
                                      <w:b/>
                                      <w:color w:val="0070C0"/>
                                      <w:sz w:val="40"/>
                                      <w:szCs w:val="40"/>
                                    </w:rPr>
                                  </w:pPr>
                                  <w:r>
                                    <w:rPr>
                                      <w:rFonts w:ascii="Times New Roman" w:hAnsi="Times New Roman" w:cs="Times New Roman"/>
                                      <w:b/>
                                      <w:color w:val="0070C0"/>
                                      <w:sz w:val="40"/>
                                      <w:szCs w:val="40"/>
                                    </w:rPr>
                                    <w:t xml:space="preserve">Press Release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BF2DB2" id="_x0000_t202" coordsize="21600,21600" o:spt="202" path="m,l,21600r21600,l21600,xe">
                      <v:stroke joinstyle="miter"/>
                      <v:path gradientshapeok="t" o:connecttype="rect"/>
                    </v:shapetype>
                    <v:shape id="Text Box 5" o:spid="_x0000_s1026" type="#_x0000_t202" style="position:absolute;left:0;text-align:left;margin-left:-5.45pt;margin-top:6.1pt;width:180.6pt;height:32.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" filled="f" stroked="f" strokeweight=".5pt">
                      <v:textbox>
                        <w:txbxContent>
                          <w:p w14:paraId="12ED5CFC" w14:textId="77777777" w:rsidR="000477AF" w:rsidRDefault="000477AF" w:rsidP="009E5069">
                            <w:pPr>
                              <w:rPr>
                                <w:rFonts w:ascii="Times New Roman" w:hAnsi="Times New Roman" w:cs="Times New Roman"/>
                                <w:b/>
                                <w:color w:val="0070C0"/>
                                <w:sz w:val="40"/>
                                <w:szCs w:val="40"/>
                              </w:rPr>
                            </w:pPr>
                            <w:r>
                              <w:rPr>
                                <w:rFonts w:ascii="Times New Roman" w:hAnsi="Times New Roman" w:cs="Times New Roman"/>
                                <w:b/>
                                <w:color w:val="0070C0"/>
                                <w:sz w:val="40"/>
                                <w:szCs w:val="40"/>
                              </w:rPr>
                              <w:t xml:space="preserve">Press Release                            </w:t>
                            </w:r>
                          </w:p>
                        </w:txbxContent>
                      </v:textbox>
                    </v:shape>
                  </w:pict>
                </mc:Fallback>
              </mc:AlternateContent>
            </w:r>
            <w:r w:rsidRPr="00FD7189">
              <w:rPr>
                <w:noProof/>
              </w:rPr>
              <w:drawing>
                <wp:anchor distT="0" distB="0" distL="114300" distR="114300" simplePos="0" relativeHeight="251659264" behindDoc="0" locked="0" layoutInCell="1" allowOverlap="1" wp14:anchorId="7128AD5C" wp14:editId="408F9BF5">
                  <wp:simplePos x="0" y="0"/>
                  <wp:positionH relativeFrom="column">
                    <wp:posOffset>-349250</wp:posOffset>
                  </wp:positionH>
                  <wp:positionV relativeFrom="paragraph">
                    <wp:posOffset>-338455</wp:posOffset>
                  </wp:positionV>
                  <wp:extent cx="2037080" cy="1287145"/>
                  <wp:effectExtent l="0" t="0" r="0" b="0"/>
                  <wp:wrapNone/>
                  <wp:docPr id="7" name="그림 7">
                    <a:extLst xmlns:a="http://schemas.openxmlformats.org/drawingml/2006/main">
                      <a:ext uri="{FF2B5EF4-FFF2-40B4-BE49-F238E27FC236}">
                        <a16:creationId xmlns:a16="http://schemas.microsoft.com/office/drawing/2014/main" id="{39B55E14-2041-41A5-839B-2D4F9B5E7445}"/>
                      </a:ext>
                    </a:extLst>
                  </wp:docPr>
                  <wp:cNvGraphicFramePr/>
                  <a:graphic xmlns:a="http://schemas.openxmlformats.org/drawingml/2006/main">
                    <a:graphicData uri="http://schemas.openxmlformats.org/drawingml/2006/picture">
                      <pic:pic xmlns:pic="http://schemas.openxmlformats.org/drawingml/2006/picture">
                        <pic:nvPicPr>
                          <pic:cNvPr id="1" name="그림 1">
                            <a:extLst>
                              <a:ext uri="{FF2B5EF4-FFF2-40B4-BE49-F238E27FC236}">
                                <a16:creationId xmlns:a16="http://schemas.microsoft.com/office/drawing/2014/main" id="{39B55E14-2041-41A5-839B-2D4F9B5E7445}"/>
                              </a:ext>
                            </a:extLst>
                          </pic:cNvPr>
                          <pic:cNvPicPr/>
                        </pic:nvPicPr>
                        <pic:blipFill rotWithShape="1">
                          <a:blip r:embed="rId9">
                            <a:clrChange>
                              <a:clrFrom>
                                <a:srgbClr val="FFFFFF"/>
                              </a:clrFrom>
                              <a:clrTo>
                                <a:srgbClr val="FFFFFF">
                                  <a:alpha val="0"/>
                                </a:srgbClr>
                              </a:clrTo>
                            </a:clrChange>
                            <a:extLst>
                              <a:ext uri="{BEBA8EAE-BF5A-486C-A8C5-ECC9F3942E4B}">
                                <a14:imgProps xmlns:a14="http://schemas.microsoft.com/office/drawing/2010/main">
                                  <a14:imgLayer r:embed="rId10">
                                    <a14:imgEffect>
                                      <a14:colorTemperature colorTemp="3997"/>
                                    </a14:imgEffect>
                                    <a14:imgEffect>
                                      <a14:saturation sat="30000"/>
                                    </a14:imgEffect>
                                    <a14:imgEffect>
                                      <a14:brightnessContrast bright="31000" contrast="39000"/>
                                    </a14:imgEffect>
                                  </a14:imgLayer>
                                </a14:imgProps>
                              </a:ext>
                              <a:ext uri="{28A0092B-C50C-407E-A947-70E740481C1C}">
                                <a14:useLocalDpi xmlns:a14="http://schemas.microsoft.com/office/drawing/2010/main" val="0"/>
                              </a:ext>
                            </a:extLst>
                          </a:blip>
                          <a:srcRect l="1566" t="10622" r="18253" b="13093"/>
                          <a:stretch/>
                        </pic:blipFill>
                        <pic:spPr bwMode="auto">
                          <a:xfrm rot="1757595">
                            <a:off x="0" y="0"/>
                            <a:ext cx="2037080" cy="1287145"/>
                          </a:xfrm>
                          <a:prstGeom prst="rect">
                            <a:avLst/>
                          </a:prstGeom>
                          <a:ln>
                            <a:noFill/>
                          </a:ln>
                          <a:effectLst>
                            <a:softEdge rad="317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D7189">
              <w:rPr>
                <w:rFonts w:hint="eastAsia"/>
              </w:rPr>
              <w:t xml:space="preserve"> </w:t>
            </w:r>
          </w:p>
        </w:tc>
      </w:tr>
      <w:tr w:rsidR="009E5069" w:rsidRPr="00FD7189" w14:paraId="186B1297" w14:textId="77777777" w:rsidTr="000477AF">
        <w:trPr>
          <w:trHeight w:val="340"/>
        </w:trPr>
        <w:tc>
          <w:tcPr>
            <w:tcW w:w="9016" w:type="dxa"/>
            <w:tcBorders>
              <w:top w:val="single" w:sz="4" w:space="0" w:color="auto"/>
              <w:left w:val="nil"/>
              <w:bottom w:val="single" w:sz="18" w:space="0" w:color="auto"/>
              <w:right w:val="nil"/>
            </w:tcBorders>
            <w:shd w:val="clear" w:color="auto" w:fill="F2F2F2" w:themeFill="background1" w:themeFillShade="F2"/>
            <w:vAlign w:val="center"/>
          </w:tcPr>
          <w:p w14:paraId="36001E3E" w14:textId="77777777" w:rsidR="009E5069" w:rsidRPr="00FD7189" w:rsidRDefault="009E5069" w:rsidP="000477AF">
            <w:pPr>
              <w:rPr>
                <w:rFonts w:ascii="Times New Roman" w:hAnsi="Times New Roman" w:cs="Times New Roman"/>
                <w:b/>
                <w:sz w:val="2"/>
                <w:szCs w:val="2"/>
              </w:rPr>
            </w:pPr>
          </w:p>
          <w:p w14:paraId="3D950199" w14:textId="37788CE7" w:rsidR="009E5069" w:rsidRPr="00FD7189" w:rsidRDefault="009E5069" w:rsidP="00DC110C">
            <w:pPr>
              <w:rPr>
                <w:rFonts w:ascii="Times New Roman" w:hAnsi="Times New Roman" w:cs="Times New Roman"/>
                <w:b/>
              </w:rPr>
            </w:pPr>
            <w:r w:rsidRPr="00FD7189">
              <w:rPr>
                <w:rFonts w:ascii="Times New Roman" w:hAnsi="Times New Roman" w:cs="Times New Roman"/>
                <w:b/>
              </w:rPr>
              <w:t xml:space="preserve">Release Date: </w:t>
            </w:r>
            <w:r w:rsidR="007F1802" w:rsidRPr="00FD7189">
              <w:rPr>
                <w:rFonts w:ascii="Times New Roman" w:hAnsi="Times New Roman" w:cs="Times New Roman"/>
                <w:b/>
              </w:rPr>
              <w:t>J</w:t>
            </w:r>
            <w:r w:rsidR="00F96187" w:rsidRPr="00FD7189">
              <w:rPr>
                <w:rFonts w:ascii="Times New Roman" w:hAnsi="Times New Roman" w:cs="Times New Roman"/>
                <w:b/>
              </w:rPr>
              <w:t>uly</w:t>
            </w:r>
            <w:r w:rsidR="00383E56" w:rsidRPr="00FD7189">
              <w:rPr>
                <w:rFonts w:ascii="Times New Roman" w:hAnsi="Times New Roman" w:cs="Times New Roman"/>
                <w:b/>
              </w:rPr>
              <w:t xml:space="preserve"> </w:t>
            </w:r>
            <w:r w:rsidR="00FD7189" w:rsidRPr="00FD7189">
              <w:rPr>
                <w:rFonts w:ascii="Times New Roman" w:hAnsi="Times New Roman" w:cs="Times New Roman"/>
                <w:b/>
              </w:rPr>
              <w:t>5, 2025</w:t>
            </w:r>
          </w:p>
        </w:tc>
      </w:tr>
      <w:tr w:rsidR="009E5069" w:rsidRPr="00FD7189" w14:paraId="656C450C" w14:textId="77777777" w:rsidTr="000477AF">
        <w:trPr>
          <w:trHeight w:val="501"/>
        </w:trPr>
        <w:tc>
          <w:tcPr>
            <w:tcW w:w="9016" w:type="dxa"/>
            <w:tcBorders>
              <w:top w:val="single" w:sz="18" w:space="0" w:color="auto"/>
              <w:left w:val="nil"/>
              <w:bottom w:val="nil"/>
              <w:right w:val="nil"/>
            </w:tcBorders>
            <w:shd w:val="clear" w:color="auto" w:fill="F2F2F2" w:themeFill="background1" w:themeFillShade="F2"/>
          </w:tcPr>
          <w:p w14:paraId="5EB4F3AF" w14:textId="77777777" w:rsidR="009E5069" w:rsidRPr="00FD7189" w:rsidRDefault="009E5069" w:rsidP="000477AF">
            <w:pPr>
              <w:jc w:val="center"/>
              <w:rPr>
                <w:rFonts w:ascii="Times New Roman" w:hAnsi="Times New Roman" w:cs="Times New Roman"/>
                <w:b/>
                <w:sz w:val="2"/>
                <w:szCs w:val="2"/>
              </w:rPr>
            </w:pPr>
          </w:p>
          <w:p w14:paraId="5EF56FB1" w14:textId="77777777" w:rsidR="009E5069" w:rsidRPr="00FD7189" w:rsidRDefault="009E5069" w:rsidP="000477AF">
            <w:pPr>
              <w:jc w:val="left"/>
              <w:rPr>
                <w:rFonts w:ascii="Times New Roman" w:hAnsi="Times New Roman" w:cs="Times New Roman"/>
                <w:b/>
                <w:szCs w:val="20"/>
              </w:rPr>
            </w:pPr>
            <w:r w:rsidRPr="00FD7189">
              <w:rPr>
                <w:rFonts w:ascii="Times New Roman" w:hAnsi="Times New Roman" w:cs="Times New Roman"/>
                <w:b/>
                <w:szCs w:val="20"/>
              </w:rPr>
              <w:t xml:space="preserve">OPR: </w:t>
            </w:r>
            <w:r w:rsidRPr="00FD7189">
              <w:rPr>
                <w:rFonts w:ascii="Times New Roman" w:hAnsi="Times New Roman" w:cs="Times New Roman" w:hint="eastAsia"/>
                <w:b/>
                <w:szCs w:val="20"/>
              </w:rPr>
              <w:t>Public Relations Division, MSIT</w:t>
            </w:r>
          </w:p>
          <w:p w14:paraId="08CAC174" w14:textId="35862CF0" w:rsidR="009E5069" w:rsidRPr="00FD7189" w:rsidRDefault="009E5069" w:rsidP="00DC110C">
            <w:pPr>
              <w:pStyle w:val="a4"/>
              <w:wordWrap/>
              <w:spacing w:line="240" w:lineRule="auto"/>
              <w:jc w:val="left"/>
              <w:rPr>
                <w:rFonts w:ascii="Times New Roman" w:hAnsi="Times New Roman" w:cs="Times New Roman"/>
                <w:color w:val="auto"/>
                <w:kern w:val="2"/>
                <w:sz w:val="20"/>
                <w:szCs w:val="20"/>
              </w:rPr>
            </w:pPr>
            <w:r w:rsidRPr="00FD7189">
              <w:rPr>
                <w:rFonts w:ascii="Times New Roman" w:hAnsi="Times New Roman" w:cs="Times New Roman"/>
                <w:b/>
                <w:color w:val="auto"/>
                <w:kern w:val="2"/>
                <w:sz w:val="20"/>
                <w:szCs w:val="20"/>
              </w:rPr>
              <w:t xml:space="preserve">Contact Information: </w:t>
            </w:r>
            <w:proofErr w:type="spellStart"/>
            <w:r w:rsidR="00265884" w:rsidRPr="00FD7189">
              <w:rPr>
                <w:rFonts w:ascii="Times New Roman" w:hAnsi="Times New Roman" w:cs="Times New Roman" w:hint="eastAsia"/>
                <w:b/>
                <w:color w:val="auto"/>
                <w:kern w:val="2"/>
                <w:sz w:val="20"/>
                <w:szCs w:val="20"/>
              </w:rPr>
              <w:t>S</w:t>
            </w:r>
            <w:r w:rsidR="00265884" w:rsidRPr="00FD7189">
              <w:rPr>
                <w:rFonts w:ascii="Times New Roman" w:hAnsi="Times New Roman" w:cs="Times New Roman"/>
                <w:b/>
                <w:color w:val="auto"/>
                <w:kern w:val="2"/>
                <w:sz w:val="20"/>
                <w:szCs w:val="20"/>
              </w:rPr>
              <w:t>ongyi</w:t>
            </w:r>
            <w:proofErr w:type="spellEnd"/>
            <w:r w:rsidR="00265884" w:rsidRPr="00FD7189">
              <w:rPr>
                <w:rFonts w:ascii="Times New Roman" w:hAnsi="Times New Roman" w:cs="Times New Roman"/>
                <w:b/>
                <w:color w:val="auto"/>
                <w:kern w:val="2"/>
                <w:sz w:val="20"/>
                <w:szCs w:val="20"/>
              </w:rPr>
              <w:t xml:space="preserve"> </w:t>
            </w:r>
            <w:proofErr w:type="gramStart"/>
            <w:r w:rsidR="00265884" w:rsidRPr="00FD7189">
              <w:rPr>
                <w:rFonts w:ascii="Times New Roman" w:hAnsi="Times New Roman" w:cs="Times New Roman"/>
                <w:b/>
                <w:color w:val="auto"/>
                <w:kern w:val="2"/>
                <w:sz w:val="20"/>
                <w:szCs w:val="20"/>
              </w:rPr>
              <w:t>Han</w:t>
            </w:r>
            <w:r w:rsidRPr="00FD7189">
              <w:rPr>
                <w:rFonts w:ascii="Times New Roman" w:hAnsi="Times New Roman" w:cs="Times New Roman"/>
                <w:b/>
                <w:color w:val="auto"/>
                <w:kern w:val="2"/>
                <w:sz w:val="20"/>
                <w:szCs w:val="20"/>
              </w:rPr>
              <w:t>(</w:t>
            </w:r>
            <w:proofErr w:type="gramEnd"/>
            <w:r w:rsidRPr="00FD7189">
              <w:rPr>
                <w:rFonts w:ascii="Times New Roman" w:hAnsi="Times New Roman" w:cs="Times New Roman"/>
                <w:b/>
                <w:color w:val="auto"/>
                <w:kern w:val="2"/>
                <w:sz w:val="20"/>
                <w:szCs w:val="20"/>
              </w:rPr>
              <w:t>+82-44-202-403</w:t>
            </w:r>
            <w:r w:rsidR="00265884" w:rsidRPr="00FD7189">
              <w:rPr>
                <w:rFonts w:ascii="Times New Roman" w:hAnsi="Times New Roman" w:cs="Times New Roman"/>
                <w:b/>
                <w:color w:val="auto"/>
                <w:kern w:val="2"/>
                <w:sz w:val="20"/>
                <w:szCs w:val="20"/>
              </w:rPr>
              <w:t>4</w:t>
            </w:r>
            <w:r w:rsidRPr="00FD7189">
              <w:rPr>
                <w:rFonts w:ascii="Times New Roman" w:hAnsi="Times New Roman" w:cs="Times New Roman"/>
                <w:b/>
                <w:color w:val="auto"/>
                <w:kern w:val="2"/>
                <w:sz w:val="20"/>
                <w:szCs w:val="20"/>
              </w:rPr>
              <w:t xml:space="preserve">), </w:t>
            </w:r>
            <w:proofErr w:type="spellStart"/>
            <w:r w:rsidR="00FD7189" w:rsidRPr="00FD7189">
              <w:rPr>
                <w:rFonts w:ascii="Times New Roman" w:hAnsi="Times New Roman" w:cs="Times New Roman" w:hint="eastAsia"/>
                <w:b/>
                <w:color w:val="auto"/>
                <w:kern w:val="2"/>
                <w:sz w:val="20"/>
                <w:szCs w:val="20"/>
              </w:rPr>
              <w:t>S</w:t>
            </w:r>
            <w:r w:rsidR="00FD7189" w:rsidRPr="00FD7189">
              <w:rPr>
                <w:rFonts w:ascii="Times New Roman" w:hAnsi="Times New Roman" w:cs="Times New Roman"/>
                <w:b/>
                <w:color w:val="auto"/>
                <w:kern w:val="2"/>
                <w:sz w:val="20"/>
                <w:szCs w:val="20"/>
              </w:rPr>
              <w:t>eonghwan</w:t>
            </w:r>
            <w:proofErr w:type="spellEnd"/>
            <w:r w:rsidR="00FD7189" w:rsidRPr="00FD7189">
              <w:rPr>
                <w:rFonts w:ascii="Times New Roman" w:hAnsi="Times New Roman" w:cs="Times New Roman"/>
                <w:b/>
                <w:color w:val="auto"/>
                <w:kern w:val="2"/>
                <w:sz w:val="20"/>
                <w:szCs w:val="20"/>
              </w:rPr>
              <w:t xml:space="preserve"> Kim</w:t>
            </w:r>
            <w:r w:rsidRPr="00FD7189">
              <w:rPr>
                <w:rFonts w:ascii="Times New Roman" w:hAnsi="Times New Roman" w:cs="Times New Roman"/>
                <w:b/>
                <w:color w:val="auto"/>
                <w:kern w:val="2"/>
                <w:sz w:val="20"/>
                <w:szCs w:val="20"/>
              </w:rPr>
              <w:t>(</w:t>
            </w:r>
            <w:r w:rsidRPr="00FD7189">
              <w:rPr>
                <w:rFonts w:ascii="Times New Roman" w:hAnsi="Times New Roman" w:cs="Times New Roman" w:hint="eastAsia"/>
                <w:b/>
                <w:color w:val="auto"/>
                <w:kern w:val="2"/>
                <w:sz w:val="20"/>
                <w:szCs w:val="20"/>
              </w:rPr>
              <w:t>+82-</w:t>
            </w:r>
            <w:r w:rsidRPr="00FD7189">
              <w:rPr>
                <w:rFonts w:ascii="Times New Roman" w:hAnsi="Times New Roman" w:cs="Times New Roman"/>
                <w:b/>
                <w:color w:val="auto"/>
                <w:kern w:val="2"/>
                <w:sz w:val="20"/>
                <w:szCs w:val="20"/>
              </w:rPr>
              <w:t>44-202-</w:t>
            </w:r>
            <w:r w:rsidR="00FD7189" w:rsidRPr="00FD7189">
              <w:rPr>
                <w:rFonts w:ascii="Times New Roman" w:hAnsi="Times New Roman" w:cs="Times New Roman"/>
                <w:b/>
                <w:color w:val="auto"/>
                <w:kern w:val="2"/>
                <w:sz w:val="20"/>
                <w:szCs w:val="20"/>
              </w:rPr>
              <w:t>6461</w:t>
            </w:r>
            <w:r w:rsidRPr="00FD7189">
              <w:rPr>
                <w:rFonts w:ascii="Times New Roman" w:hAnsi="Times New Roman" w:cs="Times New Roman" w:hint="eastAsia"/>
                <w:b/>
                <w:color w:val="auto"/>
                <w:kern w:val="2"/>
                <w:sz w:val="20"/>
                <w:szCs w:val="20"/>
              </w:rPr>
              <w:t>)</w:t>
            </w:r>
          </w:p>
        </w:tc>
      </w:tr>
      <w:tr w:rsidR="009E5069" w:rsidRPr="00FD7189" w14:paraId="2AB2B209" w14:textId="77777777" w:rsidTr="000477AF">
        <w:trPr>
          <w:trHeight w:val="66"/>
        </w:trPr>
        <w:tc>
          <w:tcPr>
            <w:tcW w:w="9016" w:type="dxa"/>
            <w:tcBorders>
              <w:top w:val="nil"/>
              <w:left w:val="nil"/>
              <w:bottom w:val="nil"/>
              <w:right w:val="nil"/>
            </w:tcBorders>
            <w:hideMark/>
          </w:tcPr>
          <w:p w14:paraId="05A1C943" w14:textId="77777777" w:rsidR="009E5069" w:rsidRPr="00FD7189" w:rsidRDefault="009E5069" w:rsidP="000477AF">
            <w:pPr>
              <w:pStyle w:val="a4"/>
              <w:snapToGrid w:val="0"/>
              <w:spacing w:line="360" w:lineRule="auto"/>
              <w:ind w:left="1504" w:hanging="704"/>
              <w:rPr>
                <w:rFonts w:ascii="Times New Roman" w:hAnsi="Times New Roman" w:cs="Times New Roman"/>
                <w:i/>
                <w:color w:val="auto"/>
                <w:sz w:val="20"/>
                <w:szCs w:val="20"/>
              </w:rPr>
            </w:pPr>
          </w:p>
        </w:tc>
      </w:tr>
    </w:tbl>
    <w:p w14:paraId="2464BA92" w14:textId="77777777" w:rsidR="00C205D0" w:rsidRPr="00FD7189" w:rsidRDefault="00C205D0" w:rsidP="00406F20">
      <w:pPr>
        <w:spacing w:after="0" w:line="240" w:lineRule="auto"/>
        <w:rPr>
          <w:rFonts w:ascii="Times New Roman" w:hAnsi="Times New Roman" w:cs="Times New Roman"/>
          <w:b/>
          <w:sz w:val="32"/>
        </w:rPr>
      </w:pPr>
    </w:p>
    <w:p w14:paraId="47562876" w14:textId="64BE0562" w:rsidR="005F6B7D" w:rsidRPr="00FD7189" w:rsidRDefault="00584660" w:rsidP="00FD7189">
      <w:pPr>
        <w:tabs>
          <w:tab w:val="center" w:pos="4513"/>
          <w:tab w:val="left" w:pos="8314"/>
        </w:tabs>
        <w:spacing w:line="276" w:lineRule="auto"/>
        <w:jc w:val="center"/>
        <w:rPr>
          <w:rFonts w:ascii="Times New Roman" w:hAnsi="Times New Roman" w:cs="Times New Roman"/>
          <w:b/>
          <w:sz w:val="35"/>
          <w:szCs w:val="35"/>
        </w:rPr>
      </w:pPr>
      <w:r w:rsidRPr="00FD7189">
        <w:rPr>
          <w:rFonts w:ascii="Times New Roman" w:hAnsi="Times New Roman" w:cs="Times New Roman"/>
          <w:b/>
          <w:sz w:val="35"/>
          <w:szCs w:val="35"/>
        </w:rPr>
        <w:t>MSIT Releases Final Investigation Results on SK Telecom Data Breach</w:t>
      </w:r>
      <w:r w:rsidR="00FD7189">
        <w:rPr>
          <w:rFonts w:ascii="Times New Roman" w:hAnsi="Times New Roman" w:cs="Times New Roman"/>
          <w:b/>
          <w:sz w:val="35"/>
          <w:szCs w:val="35"/>
        </w:rPr>
        <w:t xml:space="preserve"> </w:t>
      </w:r>
      <w:bookmarkStart w:id="0" w:name="_GoBack"/>
      <w:bookmarkEnd w:id="0"/>
    </w:p>
    <w:p w14:paraId="4F5B2443" w14:textId="532F2188" w:rsidR="005F6B7D" w:rsidRPr="00FD7189" w:rsidRDefault="009C07ED" w:rsidP="00B352D3">
      <w:pPr>
        <w:tabs>
          <w:tab w:val="center" w:pos="4513"/>
          <w:tab w:val="left" w:pos="8314"/>
        </w:tabs>
        <w:spacing w:line="276" w:lineRule="auto"/>
        <w:jc w:val="center"/>
        <w:rPr>
          <w:rFonts w:ascii="Times New Roman" w:hAnsi="Times New Roman" w:cs="Times New Roman"/>
          <w:b/>
          <w:sz w:val="28"/>
          <w:szCs w:val="28"/>
        </w:rPr>
      </w:pPr>
      <w:r w:rsidRPr="00FD7189">
        <w:rPr>
          <w:rFonts w:ascii="Times New Roman" w:hAnsi="Times New Roman" w:cs="Times New Roman"/>
          <w:b/>
          <w:sz w:val="28"/>
          <w:szCs w:val="28"/>
        </w:rPr>
        <w:t>[</w:t>
      </w:r>
      <w:r w:rsidR="00CE5FC0" w:rsidRPr="00FD7189">
        <w:rPr>
          <w:rFonts w:ascii="Times New Roman" w:hAnsi="Times New Roman" w:cs="Times New Roman"/>
          <w:b/>
          <w:sz w:val="28"/>
          <w:szCs w:val="28"/>
        </w:rPr>
        <w:t xml:space="preserve">Public-Private Joint </w:t>
      </w:r>
      <w:r w:rsidR="00B03A19" w:rsidRPr="00FD7189">
        <w:rPr>
          <w:rFonts w:ascii="Times New Roman" w:hAnsi="Times New Roman" w:cs="Times New Roman" w:hint="eastAsia"/>
          <w:b/>
          <w:sz w:val="28"/>
          <w:szCs w:val="28"/>
        </w:rPr>
        <w:t>Investigation Team</w:t>
      </w:r>
      <w:r w:rsidRPr="00FD7189">
        <w:rPr>
          <w:rFonts w:ascii="Times New Roman" w:hAnsi="Times New Roman" w:cs="Times New Roman"/>
          <w:b/>
          <w:sz w:val="28"/>
          <w:szCs w:val="28"/>
        </w:rPr>
        <w:t xml:space="preserve"> – Summary of Findings]</w:t>
      </w:r>
    </w:p>
    <w:p w14:paraId="537E55A1" w14:textId="3FB24C35" w:rsidR="00BC5777" w:rsidRPr="00FD7189" w:rsidRDefault="00BC5777" w:rsidP="00B352D3">
      <w:pPr>
        <w:pStyle w:val="a6"/>
        <w:numPr>
          <w:ilvl w:val="0"/>
          <w:numId w:val="3"/>
        </w:numPr>
        <w:tabs>
          <w:tab w:val="center" w:pos="4513"/>
          <w:tab w:val="left" w:pos="8314"/>
        </w:tabs>
        <w:spacing w:line="276" w:lineRule="auto"/>
        <w:ind w:leftChars="0"/>
        <w:jc w:val="left"/>
        <w:rPr>
          <w:rFonts w:ascii="Times New Roman" w:hAnsi="Times New Roman" w:cs="Times New Roman"/>
          <w:bCs/>
          <w:sz w:val="28"/>
          <w:szCs w:val="28"/>
        </w:rPr>
      </w:pPr>
      <w:r w:rsidRPr="00FD7189">
        <w:rPr>
          <w:rFonts w:ascii="Times New Roman" w:hAnsi="Times New Roman" w:cs="Times New Roman"/>
          <w:bCs/>
          <w:sz w:val="28"/>
          <w:szCs w:val="28"/>
        </w:rPr>
        <w:t>Methodology</w:t>
      </w:r>
      <w:r w:rsidR="001A5A45" w:rsidRPr="00FD7189">
        <w:rPr>
          <w:rFonts w:ascii="Times New Roman" w:hAnsi="Times New Roman" w:cs="Times New Roman" w:hint="eastAsia"/>
          <w:bCs/>
          <w:sz w:val="28"/>
          <w:szCs w:val="28"/>
        </w:rPr>
        <w:t>:</w:t>
      </w:r>
      <w:r w:rsidRPr="00FD7189">
        <w:rPr>
          <w:rFonts w:ascii="Times New Roman" w:hAnsi="Times New Roman" w:cs="Times New Roman"/>
          <w:bCs/>
          <w:sz w:val="28"/>
          <w:szCs w:val="28"/>
        </w:rPr>
        <w:t> Given intense public concern and the stealthy nature of the malware, all 42,605 SK Telecom</w:t>
      </w:r>
      <w:r w:rsidR="00B76B5C" w:rsidRPr="00FD7189">
        <w:rPr>
          <w:rFonts w:ascii="Times New Roman" w:hAnsi="Times New Roman" w:cs="Times New Roman" w:hint="eastAsia"/>
          <w:bCs/>
          <w:sz w:val="28"/>
          <w:szCs w:val="28"/>
        </w:rPr>
        <w:t xml:space="preserve"> (SKT)</w:t>
      </w:r>
      <w:r w:rsidRPr="00FD7189">
        <w:rPr>
          <w:rFonts w:ascii="Times New Roman" w:hAnsi="Times New Roman" w:cs="Times New Roman"/>
          <w:bCs/>
          <w:sz w:val="28"/>
          <w:szCs w:val="28"/>
        </w:rPr>
        <w:t xml:space="preserve"> servers were scanned for BPFDoor and other malicious code.</w:t>
      </w:r>
    </w:p>
    <w:p w14:paraId="33B56A42" w14:textId="26F9E767" w:rsidR="00BC5777" w:rsidRPr="00FD7189" w:rsidRDefault="00BC5777" w:rsidP="00B352D3">
      <w:pPr>
        <w:pStyle w:val="a6"/>
        <w:numPr>
          <w:ilvl w:val="0"/>
          <w:numId w:val="3"/>
        </w:numPr>
        <w:tabs>
          <w:tab w:val="center" w:pos="4513"/>
          <w:tab w:val="left" w:pos="8314"/>
        </w:tabs>
        <w:spacing w:line="276" w:lineRule="auto"/>
        <w:ind w:leftChars="0"/>
        <w:jc w:val="left"/>
        <w:rPr>
          <w:rFonts w:ascii="Times New Roman" w:hAnsi="Times New Roman" w:cs="Times New Roman"/>
          <w:bCs/>
          <w:sz w:val="28"/>
          <w:szCs w:val="28"/>
        </w:rPr>
      </w:pPr>
      <w:r w:rsidRPr="00FD7189">
        <w:rPr>
          <w:rFonts w:ascii="Times New Roman" w:hAnsi="Times New Roman" w:cs="Times New Roman"/>
          <w:bCs/>
          <w:sz w:val="28"/>
          <w:szCs w:val="28"/>
        </w:rPr>
        <w:t>Infection status</w:t>
      </w:r>
      <w:r w:rsidR="000809E5" w:rsidRPr="00FD7189">
        <w:rPr>
          <w:rFonts w:ascii="Times New Roman" w:hAnsi="Times New Roman" w:cs="Times New Roman" w:hint="eastAsia"/>
          <w:bCs/>
          <w:sz w:val="28"/>
          <w:szCs w:val="28"/>
        </w:rPr>
        <w:t>:</w:t>
      </w:r>
      <w:r w:rsidRPr="00FD7189">
        <w:rPr>
          <w:rFonts w:ascii="Times New Roman" w:hAnsi="Times New Roman" w:cs="Times New Roman"/>
          <w:bCs/>
          <w:sz w:val="28"/>
          <w:szCs w:val="28"/>
        </w:rPr>
        <w:t xml:space="preserve"> 28 servers were infected; 33 malware strains were identified and </w:t>
      </w:r>
      <w:r w:rsidR="00874E87" w:rsidRPr="00FD7189">
        <w:rPr>
          <w:rFonts w:ascii="Times New Roman" w:hAnsi="Times New Roman" w:cs="Times New Roman" w:hint="eastAsia"/>
          <w:bCs/>
          <w:sz w:val="28"/>
          <w:szCs w:val="28"/>
        </w:rPr>
        <w:t>removed</w:t>
      </w:r>
      <w:r w:rsidRPr="00FD7189">
        <w:rPr>
          <w:rFonts w:ascii="Times New Roman" w:hAnsi="Times New Roman" w:cs="Times New Roman"/>
          <w:bCs/>
          <w:sz w:val="28"/>
          <w:szCs w:val="28"/>
        </w:rPr>
        <w:t xml:space="preserve"> (27 BPFDoor, 3 TinyShell, 1 WebShell, </w:t>
      </w:r>
      <w:r w:rsidR="00596465" w:rsidRPr="00FD7189">
        <w:rPr>
          <w:rFonts w:ascii="Times New Roman" w:hAnsi="Times New Roman" w:cs="Times New Roman"/>
          <w:bCs/>
          <w:sz w:val="28"/>
          <w:szCs w:val="28"/>
        </w:rPr>
        <w:t>2 open-source C2 frameworks—CrossC2 and Sliver</w:t>
      </w:r>
      <w:r w:rsidRPr="00FD7189">
        <w:rPr>
          <w:rFonts w:ascii="Times New Roman" w:hAnsi="Times New Roman" w:cs="Times New Roman"/>
          <w:bCs/>
          <w:sz w:val="28"/>
          <w:szCs w:val="28"/>
        </w:rPr>
        <w:t>).</w:t>
      </w:r>
    </w:p>
    <w:p w14:paraId="6CD97884" w14:textId="1B133493" w:rsidR="00BC5777" w:rsidRPr="00FD7189" w:rsidRDefault="00BC5777" w:rsidP="00B352D3">
      <w:pPr>
        <w:pStyle w:val="a6"/>
        <w:numPr>
          <w:ilvl w:val="0"/>
          <w:numId w:val="3"/>
        </w:numPr>
        <w:tabs>
          <w:tab w:val="center" w:pos="4513"/>
          <w:tab w:val="left" w:pos="8314"/>
        </w:tabs>
        <w:spacing w:line="276" w:lineRule="auto"/>
        <w:ind w:leftChars="0"/>
        <w:jc w:val="left"/>
        <w:rPr>
          <w:rFonts w:ascii="Times New Roman" w:hAnsi="Times New Roman" w:cs="Times New Roman"/>
          <w:bCs/>
          <w:sz w:val="28"/>
          <w:szCs w:val="28"/>
        </w:rPr>
      </w:pPr>
      <w:r w:rsidRPr="00FD7189">
        <w:rPr>
          <w:rFonts w:ascii="Times New Roman" w:hAnsi="Times New Roman" w:cs="Times New Roman"/>
          <w:bCs/>
          <w:sz w:val="28"/>
          <w:szCs w:val="28"/>
        </w:rPr>
        <w:t>Data exfiltrated</w:t>
      </w:r>
      <w:r w:rsidR="000A2AB1" w:rsidRPr="00FD7189">
        <w:rPr>
          <w:rFonts w:ascii="Times New Roman" w:hAnsi="Times New Roman" w:cs="Times New Roman" w:hint="eastAsia"/>
          <w:bCs/>
          <w:sz w:val="28"/>
          <w:szCs w:val="28"/>
        </w:rPr>
        <w:t>:</w:t>
      </w:r>
      <w:r w:rsidRPr="00FD7189">
        <w:rPr>
          <w:rFonts w:ascii="Times New Roman" w:hAnsi="Times New Roman" w:cs="Times New Roman"/>
          <w:bCs/>
          <w:sz w:val="28"/>
          <w:szCs w:val="28"/>
        </w:rPr>
        <w:t xml:space="preserve"> 25 categories of USIM data (9.82 GB; </w:t>
      </w:r>
      <w:r w:rsidR="006E72D9" w:rsidRPr="00FD7189">
        <w:rPr>
          <w:rFonts w:ascii="Times New Roman" w:hAnsi="Times New Roman" w:cs="Times New Roman" w:hint="eastAsia"/>
          <w:bCs/>
          <w:sz w:val="28"/>
          <w:szCs w:val="28"/>
        </w:rPr>
        <w:t>roughly</w:t>
      </w:r>
      <w:r w:rsidRPr="00FD7189">
        <w:rPr>
          <w:rFonts w:ascii="Times New Roman" w:hAnsi="Times New Roman" w:cs="Times New Roman"/>
          <w:bCs/>
          <w:sz w:val="28"/>
          <w:szCs w:val="28"/>
        </w:rPr>
        <w:t xml:space="preserve"> 26.96 million IMSI records) were leaked.</w:t>
      </w:r>
    </w:p>
    <w:p w14:paraId="5CDDD47D" w14:textId="6DEABB2E" w:rsidR="00BC5777" w:rsidRPr="00FD7189" w:rsidRDefault="00BC5777" w:rsidP="00B352D3">
      <w:pPr>
        <w:pStyle w:val="a6"/>
        <w:numPr>
          <w:ilvl w:val="0"/>
          <w:numId w:val="3"/>
        </w:numPr>
        <w:tabs>
          <w:tab w:val="center" w:pos="4513"/>
          <w:tab w:val="left" w:pos="8314"/>
        </w:tabs>
        <w:spacing w:line="276" w:lineRule="auto"/>
        <w:ind w:leftChars="0"/>
        <w:jc w:val="left"/>
        <w:rPr>
          <w:rFonts w:ascii="Times New Roman" w:hAnsi="Times New Roman" w:cs="Times New Roman"/>
          <w:bCs/>
          <w:sz w:val="28"/>
          <w:szCs w:val="28"/>
        </w:rPr>
      </w:pPr>
      <w:r w:rsidRPr="00FD7189">
        <w:rPr>
          <w:rFonts w:ascii="Times New Roman" w:hAnsi="Times New Roman" w:cs="Times New Roman"/>
          <w:bCs/>
          <w:sz w:val="28"/>
          <w:szCs w:val="28"/>
        </w:rPr>
        <w:t>Root causes</w:t>
      </w:r>
      <w:r w:rsidR="002A7907" w:rsidRPr="00FD7189">
        <w:rPr>
          <w:rFonts w:ascii="Times New Roman" w:hAnsi="Times New Roman" w:cs="Times New Roman" w:hint="eastAsia"/>
          <w:bCs/>
          <w:sz w:val="28"/>
          <w:szCs w:val="28"/>
        </w:rPr>
        <w:t>:</w:t>
      </w:r>
      <w:r w:rsidRPr="00FD7189">
        <w:rPr>
          <w:rFonts w:ascii="Times New Roman" w:hAnsi="Times New Roman" w:cs="Times New Roman"/>
          <w:bCs/>
          <w:sz w:val="28"/>
          <w:szCs w:val="28"/>
        </w:rPr>
        <w:t xml:space="preserve"> Poor </w:t>
      </w:r>
      <w:r w:rsidR="004272C7" w:rsidRPr="00FD7189">
        <w:rPr>
          <w:rFonts w:ascii="Times New Roman" w:hAnsi="Times New Roman" w:cs="Times New Roman"/>
          <w:bCs/>
          <w:sz w:val="28"/>
          <w:szCs w:val="28"/>
        </w:rPr>
        <w:t>credential management</w:t>
      </w:r>
      <w:r w:rsidRPr="00FD7189">
        <w:rPr>
          <w:rFonts w:ascii="Times New Roman" w:hAnsi="Times New Roman" w:cs="Times New Roman"/>
          <w:bCs/>
          <w:sz w:val="28"/>
          <w:szCs w:val="28"/>
        </w:rPr>
        <w:t>, inadequate response to a February 2022 breach, and failure to encrypt critical data.</w:t>
      </w:r>
    </w:p>
    <w:p w14:paraId="02CCED5F" w14:textId="0EE3359B" w:rsidR="00BC5777" w:rsidRPr="00FD7189" w:rsidRDefault="00BC5777" w:rsidP="00B352D3">
      <w:pPr>
        <w:pStyle w:val="a6"/>
        <w:numPr>
          <w:ilvl w:val="0"/>
          <w:numId w:val="3"/>
        </w:numPr>
        <w:tabs>
          <w:tab w:val="center" w:pos="4513"/>
          <w:tab w:val="left" w:pos="8314"/>
        </w:tabs>
        <w:spacing w:line="276" w:lineRule="auto"/>
        <w:ind w:leftChars="0"/>
        <w:jc w:val="left"/>
        <w:rPr>
          <w:rFonts w:ascii="Times New Roman" w:hAnsi="Times New Roman" w:cs="Times New Roman"/>
          <w:bCs/>
          <w:sz w:val="28"/>
          <w:szCs w:val="28"/>
        </w:rPr>
      </w:pPr>
      <w:r w:rsidRPr="00FD7189">
        <w:rPr>
          <w:rFonts w:ascii="Times New Roman" w:hAnsi="Times New Roman" w:cs="Times New Roman"/>
          <w:bCs/>
          <w:sz w:val="28"/>
          <w:szCs w:val="28"/>
        </w:rPr>
        <w:t>Recurrence-prevention</w:t>
      </w:r>
      <w:r w:rsidR="00CE6381" w:rsidRPr="00FD7189">
        <w:rPr>
          <w:rFonts w:ascii="Times New Roman" w:hAnsi="Times New Roman" w:cs="Times New Roman" w:hint="eastAsia"/>
          <w:bCs/>
          <w:sz w:val="28"/>
          <w:szCs w:val="28"/>
        </w:rPr>
        <w:t>:</w:t>
      </w:r>
      <w:r w:rsidRPr="00FD7189">
        <w:rPr>
          <w:rFonts w:ascii="Times New Roman" w:hAnsi="Times New Roman" w:cs="Times New Roman"/>
          <w:bCs/>
          <w:sz w:val="28"/>
          <w:szCs w:val="28"/>
        </w:rPr>
        <w:t> Mandatory strengthening of password controls, encryption of key data, CEO-level security governance, and an increase in security staffing and budget.</w:t>
      </w:r>
    </w:p>
    <w:p w14:paraId="725BD1B4" w14:textId="21490BB9" w:rsidR="000A16AE" w:rsidRPr="00FD7189" w:rsidRDefault="00F4431F" w:rsidP="00B352D3">
      <w:pPr>
        <w:pStyle w:val="a6"/>
        <w:numPr>
          <w:ilvl w:val="0"/>
          <w:numId w:val="3"/>
        </w:numPr>
        <w:tabs>
          <w:tab w:val="center" w:pos="4513"/>
          <w:tab w:val="left" w:pos="8314"/>
        </w:tabs>
        <w:spacing w:line="276" w:lineRule="auto"/>
        <w:ind w:leftChars="0"/>
        <w:jc w:val="left"/>
        <w:rPr>
          <w:rFonts w:ascii="Times New Roman" w:hAnsi="Times New Roman" w:cs="Times New Roman"/>
          <w:bCs/>
          <w:sz w:val="28"/>
          <w:szCs w:val="28"/>
        </w:rPr>
      </w:pPr>
      <w:r w:rsidRPr="00FD7189">
        <w:rPr>
          <w:rFonts w:ascii="Times New Roman" w:hAnsi="Times New Roman" w:cs="Times New Roman"/>
          <w:bCs/>
          <w:sz w:val="28"/>
          <w:szCs w:val="28"/>
        </w:rPr>
        <w:t xml:space="preserve">Determination on the Early-Termination </w:t>
      </w:r>
      <w:r w:rsidR="002328B7" w:rsidRPr="00FD7189">
        <w:rPr>
          <w:rFonts w:ascii="Times New Roman" w:hAnsi="Times New Roman" w:cs="Times New Roman" w:hint="eastAsia"/>
          <w:bCs/>
          <w:sz w:val="28"/>
          <w:szCs w:val="28"/>
        </w:rPr>
        <w:t>Penalty</w:t>
      </w:r>
      <w:r w:rsidRPr="00FD7189">
        <w:rPr>
          <w:rFonts w:ascii="Times New Roman" w:hAnsi="Times New Roman" w:cs="Times New Roman"/>
          <w:bCs/>
          <w:sz w:val="28"/>
          <w:szCs w:val="28"/>
        </w:rPr>
        <w:t xml:space="preserve"> Waiver</w:t>
      </w:r>
      <w:r w:rsidR="000A16AE" w:rsidRPr="00FD7189">
        <w:rPr>
          <w:rFonts w:ascii="Times New Roman" w:hAnsi="Times New Roman" w:cs="Times New Roman"/>
          <w:bCs/>
          <w:sz w:val="28"/>
          <w:szCs w:val="28"/>
        </w:rPr>
        <w:t>:</w:t>
      </w:r>
    </w:p>
    <w:p w14:paraId="18146357" w14:textId="1381E553" w:rsidR="002C7335" w:rsidRPr="00FD7189" w:rsidRDefault="002C7335" w:rsidP="00B352D3">
      <w:pPr>
        <w:pStyle w:val="a6"/>
        <w:numPr>
          <w:ilvl w:val="1"/>
          <w:numId w:val="11"/>
        </w:numPr>
        <w:tabs>
          <w:tab w:val="center" w:pos="4513"/>
          <w:tab w:val="left" w:pos="8314"/>
        </w:tabs>
        <w:spacing w:line="276" w:lineRule="auto"/>
        <w:ind w:leftChars="0"/>
        <w:jc w:val="left"/>
        <w:rPr>
          <w:rFonts w:ascii="Times New Roman" w:hAnsi="Times New Roman" w:cs="Times New Roman"/>
          <w:bCs/>
          <w:sz w:val="28"/>
          <w:szCs w:val="28"/>
        </w:rPr>
      </w:pPr>
      <w:r w:rsidRPr="00FD7189">
        <w:rPr>
          <w:rFonts w:ascii="Times New Roman" w:hAnsi="Times New Roman" w:cs="Times New Roman"/>
          <w:bCs/>
          <w:sz w:val="28"/>
          <w:szCs w:val="28"/>
        </w:rPr>
        <w:t>Negligence confirmed – SK Telecom failed to fulfil its duty of care to protect USIM data and did not comply with relevant regulations.</w:t>
      </w:r>
    </w:p>
    <w:p w14:paraId="6133CC22" w14:textId="40279A6E" w:rsidR="002C7335" w:rsidRPr="00FD7189" w:rsidRDefault="002C7335" w:rsidP="00B352D3">
      <w:pPr>
        <w:pStyle w:val="a6"/>
        <w:numPr>
          <w:ilvl w:val="1"/>
          <w:numId w:val="11"/>
        </w:numPr>
        <w:tabs>
          <w:tab w:val="center" w:pos="4513"/>
          <w:tab w:val="left" w:pos="8314"/>
        </w:tabs>
        <w:spacing w:line="276" w:lineRule="auto"/>
        <w:ind w:leftChars="0"/>
        <w:jc w:val="left"/>
        <w:rPr>
          <w:rFonts w:ascii="Times New Roman" w:hAnsi="Times New Roman" w:cs="Times New Roman"/>
          <w:bCs/>
          <w:sz w:val="28"/>
          <w:szCs w:val="28"/>
        </w:rPr>
      </w:pPr>
      <w:r w:rsidRPr="00FD7189">
        <w:rPr>
          <w:rFonts w:ascii="Times New Roman" w:hAnsi="Times New Roman" w:cs="Times New Roman"/>
          <w:bCs/>
          <w:sz w:val="28"/>
          <w:szCs w:val="28"/>
        </w:rPr>
        <w:t>Principal duty breached – Because the leaked USIM data can enable SIM-cloning and call/message interception, the company did not deliver the secure telecom service required under the contract.</w:t>
      </w:r>
    </w:p>
    <w:p w14:paraId="7924D699" w14:textId="126132DE" w:rsidR="002C7335" w:rsidRPr="00FD7189" w:rsidRDefault="002C7335" w:rsidP="00B352D3">
      <w:pPr>
        <w:pStyle w:val="a6"/>
        <w:numPr>
          <w:ilvl w:val="1"/>
          <w:numId w:val="11"/>
        </w:numPr>
        <w:tabs>
          <w:tab w:val="center" w:pos="4513"/>
          <w:tab w:val="left" w:pos="8314"/>
        </w:tabs>
        <w:spacing w:line="276" w:lineRule="auto"/>
        <w:ind w:leftChars="0"/>
        <w:jc w:val="left"/>
        <w:rPr>
          <w:rFonts w:ascii="Times New Roman" w:hAnsi="Times New Roman" w:cs="Times New Roman"/>
          <w:bCs/>
          <w:sz w:val="28"/>
          <w:szCs w:val="28"/>
        </w:rPr>
      </w:pPr>
      <w:r w:rsidRPr="00FD7189">
        <w:rPr>
          <w:rFonts w:ascii="Times New Roman" w:hAnsi="Times New Roman" w:cs="Times New Roman"/>
          <w:bCs/>
          <w:sz w:val="28"/>
          <w:szCs w:val="28"/>
        </w:rPr>
        <w:t>Waiver therefore applies – In light of both negligence and breach of a major obligation, Article 43 (</w:t>
      </w:r>
      <w:r w:rsidR="006A6E12" w:rsidRPr="00FD7189">
        <w:rPr>
          <w:rFonts w:ascii="Times New Roman" w:hAnsi="Times New Roman" w:cs="Times New Roman"/>
          <w:bCs/>
          <w:sz w:val="28"/>
          <w:szCs w:val="28"/>
        </w:rPr>
        <w:t>Waiver of Early‑Termination Penalty</w:t>
      </w:r>
      <w:r w:rsidRPr="00FD7189">
        <w:rPr>
          <w:rFonts w:ascii="Times New Roman" w:hAnsi="Times New Roman" w:cs="Times New Roman"/>
          <w:bCs/>
          <w:sz w:val="28"/>
          <w:szCs w:val="28"/>
        </w:rPr>
        <w:t xml:space="preserve">) </w:t>
      </w:r>
      <w:r w:rsidR="00EE3AA2" w:rsidRPr="00FD7189">
        <w:rPr>
          <w:rFonts w:ascii="Times New Roman" w:hAnsi="Times New Roman" w:cs="Times New Roman" w:hint="eastAsia"/>
          <w:bCs/>
          <w:sz w:val="28"/>
          <w:szCs w:val="28"/>
        </w:rPr>
        <w:t>of the company</w:t>
      </w:r>
      <w:r w:rsidR="00EE3AA2" w:rsidRPr="00FD7189">
        <w:rPr>
          <w:rFonts w:ascii="Times New Roman" w:hAnsi="Times New Roman" w:cs="Times New Roman"/>
          <w:bCs/>
          <w:sz w:val="28"/>
          <w:szCs w:val="28"/>
        </w:rPr>
        <w:t>’</w:t>
      </w:r>
      <w:r w:rsidR="00EE3AA2" w:rsidRPr="00FD7189">
        <w:rPr>
          <w:rFonts w:ascii="Times New Roman" w:hAnsi="Times New Roman" w:cs="Times New Roman" w:hint="eastAsia"/>
          <w:bCs/>
          <w:sz w:val="28"/>
          <w:szCs w:val="28"/>
        </w:rPr>
        <w:t xml:space="preserve">s Terms &amp; Conditions </w:t>
      </w:r>
      <w:r w:rsidR="00050405" w:rsidRPr="00FD7189">
        <w:rPr>
          <w:rFonts w:ascii="Times New Roman" w:hAnsi="Times New Roman" w:cs="Times New Roman" w:hint="eastAsia"/>
          <w:bCs/>
          <w:sz w:val="28"/>
          <w:szCs w:val="28"/>
        </w:rPr>
        <w:t>can</w:t>
      </w:r>
      <w:r w:rsidRPr="00FD7189">
        <w:rPr>
          <w:rFonts w:ascii="Times New Roman" w:hAnsi="Times New Roman" w:cs="Times New Roman"/>
          <w:bCs/>
          <w:sz w:val="28"/>
          <w:szCs w:val="28"/>
        </w:rPr>
        <w:t xml:space="preserve"> be invoked by subscribers affected by this incident.</w:t>
      </w:r>
    </w:p>
    <w:p w14:paraId="46137618" w14:textId="365474A3" w:rsidR="00584660" w:rsidRPr="00FD7189" w:rsidRDefault="00584660" w:rsidP="00584660">
      <w:pPr>
        <w:spacing w:after="0" w:line="384" w:lineRule="auto"/>
        <w:ind w:firstLine="800"/>
        <w:textAlignment w:val="baseline"/>
        <w:rPr>
          <w:rFonts w:ascii="Times New Roman" w:eastAsia="굴림" w:hAnsi="Times New Roman" w:cs="Times New Roman"/>
          <w:color w:val="000000"/>
          <w:kern w:val="0"/>
          <w:sz w:val="24"/>
          <w:szCs w:val="20"/>
        </w:rPr>
      </w:pPr>
      <w:r w:rsidRPr="00FD7189">
        <w:rPr>
          <w:rFonts w:ascii="Times New Roman" w:eastAsia="굴림" w:hAnsi="Times New Roman" w:cs="Times New Roman"/>
          <w:color w:val="000000"/>
          <w:kern w:val="0"/>
          <w:sz w:val="24"/>
          <w:szCs w:val="20"/>
        </w:rPr>
        <w:lastRenderedPageBreak/>
        <w:t xml:space="preserve">The Ministry of Science and ICT (Minister Yoo Sang-im, hereafter “MSIT”) today announced the final results of the Public-Private Joint </w:t>
      </w:r>
      <w:r w:rsidR="006E7AD4" w:rsidRPr="00FD7189">
        <w:rPr>
          <w:rFonts w:ascii="Times New Roman" w:eastAsia="굴림" w:hAnsi="Times New Roman" w:cs="Times New Roman"/>
          <w:color w:val="000000"/>
          <w:kern w:val="0"/>
          <w:sz w:val="24"/>
          <w:szCs w:val="20"/>
        </w:rPr>
        <w:t>Investigation Team</w:t>
      </w:r>
      <w:r w:rsidRPr="00FD7189">
        <w:rPr>
          <w:rFonts w:ascii="Times New Roman" w:eastAsia="굴림" w:hAnsi="Times New Roman" w:cs="Times New Roman"/>
          <w:color w:val="000000"/>
          <w:kern w:val="0"/>
          <w:sz w:val="24"/>
          <w:szCs w:val="20"/>
        </w:rPr>
        <w:t xml:space="preserve"> (hereafter “</w:t>
      </w:r>
      <w:r w:rsidR="006E7AD4" w:rsidRPr="00FD7189">
        <w:rPr>
          <w:rFonts w:ascii="Times New Roman" w:eastAsia="굴림" w:hAnsi="Times New Roman" w:cs="Times New Roman" w:hint="eastAsia"/>
          <w:color w:val="000000"/>
          <w:kern w:val="0"/>
          <w:sz w:val="24"/>
          <w:szCs w:val="20"/>
        </w:rPr>
        <w:t>Team</w:t>
      </w:r>
      <w:r w:rsidRPr="00FD7189">
        <w:rPr>
          <w:rFonts w:ascii="Times New Roman" w:eastAsia="굴림" w:hAnsi="Times New Roman" w:cs="Times New Roman"/>
          <w:color w:val="000000"/>
          <w:kern w:val="0"/>
          <w:sz w:val="24"/>
          <w:szCs w:val="20"/>
        </w:rPr>
        <w:t xml:space="preserve">”) investigation into April’s SK Telecom (SKT) </w:t>
      </w:r>
      <w:r w:rsidR="008744E1" w:rsidRPr="00FD7189">
        <w:rPr>
          <w:rFonts w:ascii="Times New Roman" w:eastAsia="굴림" w:hAnsi="Times New Roman" w:cs="Times New Roman"/>
          <w:color w:val="000000"/>
          <w:kern w:val="0"/>
          <w:sz w:val="24"/>
          <w:szCs w:val="20"/>
        </w:rPr>
        <w:t>cybersecurity</w:t>
      </w:r>
      <w:r w:rsidRPr="00FD7189">
        <w:rPr>
          <w:rFonts w:ascii="Times New Roman" w:eastAsia="굴림" w:hAnsi="Times New Roman" w:cs="Times New Roman"/>
          <w:color w:val="000000"/>
          <w:kern w:val="0"/>
          <w:sz w:val="24"/>
          <w:szCs w:val="20"/>
        </w:rPr>
        <w:t xml:space="preserve"> breach, together with MSIT’s legal determination on whether SKT’s early-termination fee waiver clause applies.</w:t>
      </w:r>
    </w:p>
    <w:p w14:paraId="73A64E9B" w14:textId="77777777" w:rsidR="00584660" w:rsidRPr="00FD7189" w:rsidRDefault="00584660" w:rsidP="00584660">
      <w:pPr>
        <w:spacing w:after="0" w:line="384" w:lineRule="auto"/>
        <w:ind w:firstLine="800"/>
        <w:textAlignment w:val="baseline"/>
        <w:rPr>
          <w:rFonts w:ascii="Times New Roman" w:eastAsia="굴림" w:hAnsi="Times New Roman" w:cs="Times New Roman"/>
          <w:color w:val="000000"/>
          <w:kern w:val="0"/>
          <w:sz w:val="24"/>
          <w:szCs w:val="20"/>
        </w:rPr>
      </w:pPr>
    </w:p>
    <w:p w14:paraId="4E2292FC" w14:textId="3456DEDB" w:rsidR="00584660" w:rsidRPr="00FD7189" w:rsidRDefault="0014111B" w:rsidP="00584660">
      <w:pPr>
        <w:spacing w:after="0" w:line="384" w:lineRule="auto"/>
        <w:ind w:firstLine="800"/>
        <w:textAlignment w:val="baseline"/>
        <w:rPr>
          <w:rFonts w:ascii="Times New Roman" w:eastAsia="굴림" w:hAnsi="Times New Roman" w:cs="Times New Roman"/>
          <w:b/>
          <w:bCs/>
          <w:color w:val="000000"/>
          <w:kern w:val="0"/>
          <w:sz w:val="24"/>
          <w:szCs w:val="20"/>
        </w:rPr>
      </w:pPr>
      <w:r w:rsidRPr="00FD7189">
        <w:rPr>
          <w:rFonts w:ascii="Times New Roman" w:eastAsia="굴림" w:hAnsi="Times New Roman" w:cs="Times New Roman" w:hint="eastAsia"/>
          <w:b/>
          <w:bCs/>
          <w:color w:val="000000"/>
          <w:kern w:val="0"/>
          <w:sz w:val="32"/>
          <w:szCs w:val="24"/>
        </w:rPr>
        <w:t>I</w:t>
      </w:r>
      <w:r w:rsidR="00584660" w:rsidRPr="00FD7189">
        <w:rPr>
          <w:rFonts w:ascii="Times New Roman" w:eastAsia="굴림" w:hAnsi="Times New Roman" w:cs="Times New Roman"/>
          <w:b/>
          <w:bCs/>
          <w:color w:val="000000"/>
          <w:kern w:val="0"/>
          <w:sz w:val="32"/>
          <w:szCs w:val="24"/>
        </w:rPr>
        <w:t xml:space="preserve">. SK Telecom </w:t>
      </w:r>
      <w:r w:rsidR="00E01DFB" w:rsidRPr="00FD7189">
        <w:rPr>
          <w:rFonts w:ascii="Times New Roman" w:eastAsia="굴림" w:hAnsi="Times New Roman" w:cs="Times New Roman"/>
          <w:b/>
          <w:bCs/>
          <w:color w:val="000000"/>
          <w:kern w:val="0"/>
          <w:sz w:val="32"/>
          <w:szCs w:val="24"/>
        </w:rPr>
        <w:t>Cybersecurity</w:t>
      </w:r>
      <w:r w:rsidR="00584660" w:rsidRPr="00FD7189">
        <w:rPr>
          <w:rFonts w:ascii="Times New Roman" w:eastAsia="굴림" w:hAnsi="Times New Roman" w:cs="Times New Roman"/>
          <w:b/>
          <w:bCs/>
          <w:color w:val="000000"/>
          <w:kern w:val="0"/>
          <w:sz w:val="32"/>
          <w:szCs w:val="24"/>
        </w:rPr>
        <w:t xml:space="preserve"> Breach: Cause Analysis and Recurrence-Prevention Plan</w:t>
      </w:r>
    </w:p>
    <w:p w14:paraId="430BCA55" w14:textId="77777777" w:rsidR="00FB4BC0" w:rsidRPr="00FD7189" w:rsidRDefault="00FB4BC0" w:rsidP="00584660">
      <w:pPr>
        <w:spacing w:after="0" w:line="384" w:lineRule="auto"/>
        <w:ind w:firstLine="800"/>
        <w:textAlignment w:val="baseline"/>
        <w:rPr>
          <w:rFonts w:ascii="Times New Roman" w:eastAsia="굴림" w:hAnsi="Times New Roman" w:cs="Times New Roman"/>
          <w:b/>
          <w:bCs/>
          <w:color w:val="000000"/>
          <w:kern w:val="0"/>
          <w:sz w:val="28"/>
        </w:rPr>
      </w:pPr>
    </w:p>
    <w:p w14:paraId="1F6D9EFF" w14:textId="78423A0A" w:rsidR="00584660" w:rsidRPr="00FD7189" w:rsidRDefault="00584660" w:rsidP="00584660">
      <w:pPr>
        <w:spacing w:after="0" w:line="384" w:lineRule="auto"/>
        <w:ind w:firstLine="800"/>
        <w:textAlignment w:val="baseline"/>
        <w:rPr>
          <w:rFonts w:ascii="Times New Roman" w:eastAsia="굴림" w:hAnsi="Times New Roman" w:cs="Times New Roman"/>
          <w:b/>
          <w:bCs/>
          <w:color w:val="000000"/>
          <w:kern w:val="0"/>
          <w:sz w:val="24"/>
          <w:szCs w:val="20"/>
          <w:u w:val="single"/>
        </w:rPr>
      </w:pPr>
      <w:r w:rsidRPr="00FD7189">
        <w:rPr>
          <w:rFonts w:ascii="Times New Roman" w:eastAsia="굴림" w:hAnsi="Times New Roman" w:cs="Times New Roman"/>
          <w:b/>
          <w:bCs/>
          <w:color w:val="000000"/>
          <w:kern w:val="0"/>
          <w:sz w:val="28"/>
          <w:u w:val="single"/>
        </w:rPr>
        <w:t>Background</w:t>
      </w:r>
    </w:p>
    <w:p w14:paraId="3C2DF70D" w14:textId="4D983708" w:rsidR="0014111B" w:rsidRPr="00FD7189" w:rsidRDefault="00851445" w:rsidP="00584660">
      <w:pPr>
        <w:spacing w:after="0" w:line="384" w:lineRule="auto"/>
        <w:ind w:firstLine="800"/>
        <w:textAlignment w:val="baseline"/>
        <w:rPr>
          <w:rFonts w:ascii="Times New Roman" w:eastAsia="굴림" w:hAnsi="Times New Roman" w:cs="Times New Roman"/>
          <w:color w:val="000000"/>
          <w:kern w:val="0"/>
          <w:sz w:val="24"/>
          <w:szCs w:val="20"/>
        </w:rPr>
      </w:pPr>
      <w:r w:rsidRPr="00FD7189">
        <w:rPr>
          <w:rFonts w:ascii="Times New Roman" w:eastAsia="굴림" w:hAnsi="Times New Roman" w:cs="Times New Roman"/>
          <w:color w:val="000000"/>
          <w:kern w:val="0"/>
          <w:sz w:val="24"/>
          <w:szCs w:val="20"/>
        </w:rPr>
        <w:t>At 11:20 p.m. on April 18, 2025,</w:t>
      </w:r>
      <w:r w:rsidR="0014111B" w:rsidRPr="00FD7189">
        <w:rPr>
          <w:rFonts w:ascii="Times New Roman" w:eastAsia="굴림" w:hAnsi="Times New Roman" w:cs="Times New Roman"/>
          <w:color w:val="000000"/>
          <w:kern w:val="0"/>
          <w:sz w:val="24"/>
          <w:szCs w:val="20"/>
        </w:rPr>
        <w:t xml:space="preserve"> SK Telecom detected abnormally large outbound traffic. The company notified the Korea Internet &amp; Security Agency (KISA) at </w:t>
      </w:r>
      <w:r w:rsidR="008338F1" w:rsidRPr="00FD7189">
        <w:rPr>
          <w:rFonts w:ascii="Times New Roman" w:eastAsia="굴림" w:hAnsi="Times New Roman" w:cs="Times New Roman"/>
          <w:color w:val="000000"/>
          <w:kern w:val="0"/>
          <w:sz w:val="24"/>
          <w:szCs w:val="20"/>
        </w:rPr>
        <w:t>4:46 p.m. on April 20</w:t>
      </w:r>
      <w:r w:rsidR="0014111B" w:rsidRPr="00FD7189">
        <w:rPr>
          <w:rFonts w:ascii="Times New Roman" w:eastAsia="굴림" w:hAnsi="Times New Roman" w:cs="Times New Roman"/>
          <w:color w:val="000000"/>
          <w:kern w:val="0"/>
          <w:sz w:val="24"/>
          <w:szCs w:val="20"/>
        </w:rPr>
        <w:t>, thereby exceeding the 24‑hour statutory reporting window set by the Act on Promotion of Information and Communications Network Utilization and Information Protection ("Network Act")</w:t>
      </w:r>
      <w:r w:rsidR="00C9669E" w:rsidRPr="00FD7189">
        <w:rPr>
          <w:rFonts w:ascii="Times New Roman" w:eastAsia="굴림" w:hAnsi="Times New Roman" w:cs="Times New Roman" w:hint="eastAsia"/>
          <w:color w:val="000000"/>
          <w:kern w:val="0"/>
          <w:sz w:val="24"/>
          <w:szCs w:val="20"/>
        </w:rPr>
        <w:t xml:space="preserve">, </w:t>
      </w:r>
      <w:r w:rsidR="00C9669E" w:rsidRPr="00FD7189">
        <w:rPr>
          <w:rFonts w:ascii="Times New Roman" w:eastAsia="굴림" w:hAnsi="Times New Roman" w:cs="Times New Roman"/>
          <w:color w:val="000000"/>
          <w:kern w:val="0"/>
          <w:sz w:val="24"/>
          <w:szCs w:val="20"/>
        </w:rPr>
        <w:t>which allows fines of up to KRW 30 million for late reporting</w:t>
      </w:r>
      <w:r w:rsidR="0014111B" w:rsidRPr="00FD7189">
        <w:rPr>
          <w:rFonts w:ascii="Times New Roman" w:eastAsia="굴림" w:hAnsi="Times New Roman" w:cs="Times New Roman"/>
          <w:color w:val="000000"/>
          <w:kern w:val="0"/>
          <w:sz w:val="24"/>
          <w:szCs w:val="20"/>
        </w:rPr>
        <w:t xml:space="preserve">.  </w:t>
      </w:r>
      <w:r w:rsidR="00EC32E8" w:rsidRPr="00FD7189">
        <w:rPr>
          <w:rFonts w:ascii="Times New Roman" w:eastAsia="굴림" w:hAnsi="Times New Roman" w:cs="Times New Roman"/>
          <w:color w:val="000000"/>
          <w:kern w:val="0"/>
          <w:sz w:val="24"/>
          <w:szCs w:val="20"/>
        </w:rPr>
        <w:t>Recognizing the gravity of the USIM-data leak</w:t>
      </w:r>
      <w:r w:rsidR="0014111B" w:rsidRPr="00FD7189">
        <w:rPr>
          <w:rFonts w:ascii="Times New Roman" w:eastAsia="굴림" w:hAnsi="Times New Roman" w:cs="Times New Roman"/>
          <w:color w:val="000000"/>
          <w:kern w:val="0"/>
          <w:sz w:val="24"/>
          <w:szCs w:val="20"/>
        </w:rPr>
        <w:t xml:space="preserve">, the Ministry of Science and ICT (MSIT) established a Public‑Private Joint Investigation Team (“the Team”) on </w:t>
      </w:r>
      <w:r w:rsidR="00420BA0" w:rsidRPr="00FD7189">
        <w:rPr>
          <w:rFonts w:ascii="Times New Roman" w:eastAsia="굴림" w:hAnsi="Times New Roman" w:cs="Times New Roman"/>
          <w:color w:val="000000"/>
          <w:kern w:val="0"/>
          <w:sz w:val="24"/>
          <w:szCs w:val="20"/>
        </w:rPr>
        <w:t>April 23, 2025</w:t>
      </w:r>
      <w:r w:rsidR="0014111B" w:rsidRPr="00FD7189">
        <w:rPr>
          <w:rFonts w:ascii="Times New Roman" w:eastAsia="굴림" w:hAnsi="Times New Roman" w:cs="Times New Roman"/>
          <w:color w:val="000000"/>
          <w:kern w:val="0"/>
          <w:sz w:val="24"/>
          <w:szCs w:val="20"/>
        </w:rPr>
        <w:t xml:space="preserve"> to determine the scope, cause and impact of the breach.</w:t>
      </w:r>
    </w:p>
    <w:p w14:paraId="66B49231" w14:textId="77777777" w:rsidR="00584660" w:rsidRPr="00FD7189" w:rsidRDefault="00584660" w:rsidP="00584660">
      <w:pPr>
        <w:spacing w:after="0" w:line="384" w:lineRule="auto"/>
        <w:ind w:firstLine="800"/>
        <w:textAlignment w:val="baseline"/>
        <w:rPr>
          <w:rFonts w:ascii="Times New Roman" w:eastAsia="굴림" w:hAnsi="Times New Roman" w:cs="Times New Roman"/>
          <w:color w:val="000000"/>
          <w:kern w:val="0"/>
          <w:sz w:val="24"/>
          <w:szCs w:val="20"/>
        </w:rPr>
      </w:pPr>
    </w:p>
    <w:p w14:paraId="38595A23" w14:textId="2A876E3C" w:rsidR="00584660" w:rsidRPr="00FD7189" w:rsidRDefault="00027AC1" w:rsidP="00584660">
      <w:pPr>
        <w:spacing w:after="0" w:line="384" w:lineRule="auto"/>
        <w:ind w:firstLine="800"/>
        <w:textAlignment w:val="baseline"/>
        <w:rPr>
          <w:rFonts w:ascii="Times New Roman" w:eastAsia="굴림" w:hAnsi="Times New Roman" w:cs="Times New Roman"/>
          <w:b/>
          <w:bCs/>
          <w:color w:val="000000"/>
          <w:kern w:val="0"/>
          <w:sz w:val="28"/>
        </w:rPr>
      </w:pPr>
      <w:r w:rsidRPr="00FD7189">
        <w:rPr>
          <w:rFonts w:ascii="Times New Roman" w:eastAsia="굴림" w:hAnsi="Times New Roman" w:cs="Times New Roman" w:hint="eastAsia"/>
          <w:b/>
          <w:bCs/>
          <w:color w:val="000000"/>
          <w:kern w:val="0"/>
          <w:sz w:val="28"/>
        </w:rPr>
        <w:t>1</w:t>
      </w:r>
      <w:r w:rsidR="00584660" w:rsidRPr="00FD7189">
        <w:rPr>
          <w:rFonts w:ascii="Times New Roman" w:eastAsia="굴림" w:hAnsi="Times New Roman" w:cs="Times New Roman"/>
          <w:b/>
          <w:bCs/>
          <w:color w:val="000000"/>
          <w:kern w:val="0"/>
          <w:sz w:val="28"/>
        </w:rPr>
        <w:t>. Methodology</w:t>
      </w:r>
    </w:p>
    <w:p w14:paraId="3F0D04BE" w14:textId="1F4A7DB5" w:rsidR="003B3AA9" w:rsidRPr="00FD7189" w:rsidRDefault="00261B62" w:rsidP="00584660">
      <w:pPr>
        <w:spacing w:after="0" w:line="384" w:lineRule="auto"/>
        <w:ind w:firstLine="800"/>
        <w:textAlignment w:val="baseline"/>
        <w:rPr>
          <w:rFonts w:ascii="Times New Roman" w:eastAsia="굴림" w:hAnsi="Times New Roman" w:cs="Times New Roman"/>
          <w:color w:val="000000"/>
          <w:kern w:val="0"/>
          <w:sz w:val="24"/>
          <w:szCs w:val="20"/>
        </w:rPr>
      </w:pPr>
      <w:r w:rsidRPr="00FD7189">
        <w:rPr>
          <w:rFonts w:ascii="Times New Roman" w:eastAsia="굴림" w:hAnsi="Times New Roman" w:cs="Times New Roman"/>
          <w:color w:val="000000"/>
          <w:kern w:val="0"/>
          <w:sz w:val="24"/>
          <w:szCs w:val="20"/>
        </w:rPr>
        <w:t>Because the incident involved the nation’s largest mobile carrier, featured highly stealthy BPFDoor malware, and exposed subscribers to SIM‑cloning risk, the Team conducted a full forensic inspection of all 42</w:t>
      </w:r>
      <w:r w:rsidR="005C2043" w:rsidRPr="00FD7189">
        <w:rPr>
          <w:rFonts w:ascii="Times New Roman" w:eastAsia="굴림" w:hAnsi="Times New Roman" w:cs="Times New Roman" w:hint="eastAsia"/>
          <w:color w:val="000000"/>
          <w:kern w:val="0"/>
          <w:sz w:val="24"/>
          <w:szCs w:val="20"/>
        </w:rPr>
        <w:t>,</w:t>
      </w:r>
      <w:r w:rsidRPr="00FD7189">
        <w:rPr>
          <w:rFonts w:ascii="Times New Roman" w:eastAsia="굴림" w:hAnsi="Times New Roman" w:cs="Times New Roman"/>
          <w:color w:val="000000"/>
          <w:kern w:val="0"/>
          <w:sz w:val="24"/>
          <w:szCs w:val="20"/>
        </w:rPr>
        <w:t>605 servers operated by SKT</w:t>
      </w:r>
      <w:r w:rsidR="00924BD8" w:rsidRPr="00FD7189">
        <w:rPr>
          <w:rFonts w:ascii="Times New Roman" w:eastAsia="굴림" w:hAnsi="Times New Roman" w:cs="Times New Roman" w:hint="eastAsia"/>
          <w:color w:val="000000"/>
          <w:kern w:val="0"/>
          <w:sz w:val="24"/>
          <w:szCs w:val="20"/>
        </w:rPr>
        <w:t xml:space="preserve"> </w:t>
      </w:r>
      <w:r w:rsidRPr="00FD7189">
        <w:rPr>
          <w:rFonts w:ascii="Times New Roman" w:eastAsia="굴림" w:hAnsi="Times New Roman" w:cs="Times New Roman"/>
          <w:color w:val="000000"/>
          <w:kern w:val="0"/>
          <w:sz w:val="24"/>
          <w:szCs w:val="20"/>
        </w:rPr>
        <w:t xml:space="preserve">between </w:t>
      </w:r>
      <w:r w:rsidR="00DC129F" w:rsidRPr="00FD7189">
        <w:rPr>
          <w:rFonts w:ascii="Times New Roman" w:eastAsia="굴림" w:hAnsi="Times New Roman" w:cs="Times New Roman"/>
          <w:color w:val="000000"/>
          <w:kern w:val="0"/>
          <w:sz w:val="24"/>
          <w:szCs w:val="20"/>
        </w:rPr>
        <w:t>April 23 and June 27</w:t>
      </w:r>
      <w:r w:rsidRPr="00FD7189">
        <w:rPr>
          <w:rFonts w:ascii="Times New Roman" w:eastAsia="굴림" w:hAnsi="Times New Roman" w:cs="Times New Roman"/>
          <w:color w:val="000000"/>
          <w:kern w:val="0"/>
          <w:sz w:val="24"/>
          <w:szCs w:val="20"/>
        </w:rPr>
        <w:t xml:space="preserve">. </w:t>
      </w:r>
      <w:r w:rsidR="003B3AA9" w:rsidRPr="00FD7189">
        <w:rPr>
          <w:rFonts w:ascii="Times New Roman" w:eastAsia="굴림" w:hAnsi="Times New Roman" w:cs="Times New Roman"/>
          <w:color w:val="000000"/>
          <w:kern w:val="0"/>
          <w:sz w:val="24"/>
          <w:szCs w:val="20"/>
        </w:rPr>
        <w:t>Compromised servers then underwent in‑depth analysis to verify any data exfiltration.</w:t>
      </w:r>
    </w:p>
    <w:p w14:paraId="7A3ACE23" w14:textId="77777777" w:rsidR="00584660" w:rsidRPr="00FD7189" w:rsidRDefault="00584660" w:rsidP="00584660">
      <w:pPr>
        <w:spacing w:after="0" w:line="384" w:lineRule="auto"/>
        <w:ind w:firstLine="800"/>
        <w:textAlignment w:val="baseline"/>
        <w:rPr>
          <w:rFonts w:ascii="Times New Roman" w:eastAsia="굴림" w:hAnsi="Times New Roman" w:cs="Times New Roman"/>
          <w:color w:val="000000"/>
          <w:kern w:val="0"/>
          <w:sz w:val="24"/>
          <w:szCs w:val="20"/>
        </w:rPr>
      </w:pPr>
    </w:p>
    <w:p w14:paraId="3D030854" w14:textId="21D4A009" w:rsidR="00584660" w:rsidRPr="00FD7189" w:rsidRDefault="00027AC1" w:rsidP="00584660">
      <w:pPr>
        <w:spacing w:after="0" w:line="384" w:lineRule="auto"/>
        <w:ind w:firstLine="800"/>
        <w:textAlignment w:val="baseline"/>
        <w:rPr>
          <w:rFonts w:ascii="Times New Roman" w:eastAsia="굴림" w:hAnsi="Times New Roman" w:cs="Times New Roman"/>
          <w:b/>
          <w:bCs/>
          <w:color w:val="000000"/>
          <w:kern w:val="0"/>
          <w:sz w:val="24"/>
          <w:szCs w:val="20"/>
        </w:rPr>
      </w:pPr>
      <w:r w:rsidRPr="00FD7189">
        <w:rPr>
          <w:rFonts w:ascii="Times New Roman" w:eastAsia="굴림" w:hAnsi="Times New Roman" w:cs="Times New Roman" w:hint="eastAsia"/>
          <w:b/>
          <w:bCs/>
          <w:color w:val="000000"/>
          <w:kern w:val="0"/>
          <w:sz w:val="28"/>
        </w:rPr>
        <w:t>2</w:t>
      </w:r>
      <w:r w:rsidR="00584660" w:rsidRPr="00FD7189">
        <w:rPr>
          <w:rFonts w:ascii="Times New Roman" w:eastAsia="굴림" w:hAnsi="Times New Roman" w:cs="Times New Roman"/>
          <w:b/>
          <w:bCs/>
          <w:color w:val="000000"/>
          <w:kern w:val="0"/>
          <w:sz w:val="28"/>
        </w:rPr>
        <w:t>. Compromised Servers and Data-Leak Scale</w:t>
      </w:r>
    </w:p>
    <w:p w14:paraId="5C948B4C" w14:textId="77777777" w:rsidR="00AE1064" w:rsidRPr="00FD7189" w:rsidRDefault="00AE1064" w:rsidP="003A7158">
      <w:pPr>
        <w:pStyle w:val="a6"/>
        <w:numPr>
          <w:ilvl w:val="0"/>
          <w:numId w:val="4"/>
        </w:numPr>
        <w:spacing w:after="0" w:line="384" w:lineRule="auto"/>
        <w:ind w:leftChars="420" w:left="1280"/>
        <w:textAlignment w:val="baseline"/>
        <w:rPr>
          <w:rFonts w:ascii="Times New Roman" w:eastAsia="굴림" w:hAnsi="Times New Roman" w:cs="Times New Roman"/>
          <w:color w:val="000000"/>
          <w:kern w:val="0"/>
          <w:sz w:val="24"/>
          <w:szCs w:val="20"/>
        </w:rPr>
      </w:pPr>
      <w:r w:rsidRPr="00FD7189">
        <w:rPr>
          <w:rFonts w:ascii="Times New Roman" w:eastAsia="굴림" w:hAnsi="Times New Roman" w:cs="Times New Roman"/>
          <w:color w:val="000000"/>
          <w:kern w:val="0"/>
          <w:sz w:val="24"/>
          <w:szCs w:val="20"/>
        </w:rPr>
        <w:t>The investigation identified 28 infected servers carrying 33 malware variants (27 BPFDoor, 3 TinyShell, 1 WebShell, 1 CrossC2, 1 Sliver).</w:t>
      </w:r>
    </w:p>
    <w:p w14:paraId="5C61ADE4" w14:textId="1039ED56" w:rsidR="00AE1064" w:rsidRPr="00FD7189" w:rsidRDefault="00AE1064" w:rsidP="003A7158">
      <w:pPr>
        <w:pStyle w:val="a6"/>
        <w:numPr>
          <w:ilvl w:val="0"/>
          <w:numId w:val="4"/>
        </w:numPr>
        <w:spacing w:after="0" w:line="384" w:lineRule="auto"/>
        <w:ind w:leftChars="420" w:left="1280"/>
        <w:textAlignment w:val="baseline"/>
        <w:rPr>
          <w:rFonts w:ascii="Times New Roman" w:eastAsia="굴림" w:hAnsi="Times New Roman" w:cs="Times New Roman"/>
          <w:color w:val="000000"/>
          <w:kern w:val="0"/>
          <w:sz w:val="24"/>
          <w:szCs w:val="20"/>
        </w:rPr>
      </w:pPr>
      <w:r w:rsidRPr="00FD7189">
        <w:rPr>
          <w:rFonts w:ascii="Times New Roman" w:eastAsia="굴림" w:hAnsi="Times New Roman" w:cs="Times New Roman"/>
          <w:color w:val="000000"/>
          <w:kern w:val="0"/>
          <w:sz w:val="24"/>
          <w:szCs w:val="20"/>
        </w:rPr>
        <w:t xml:space="preserve">The Team </w:t>
      </w:r>
      <w:r w:rsidR="00F32B09" w:rsidRPr="00FD7189">
        <w:rPr>
          <w:rFonts w:ascii="Times New Roman" w:eastAsia="굴림" w:hAnsi="Times New Roman" w:cs="Times New Roman" w:hint="eastAsia"/>
          <w:color w:val="000000"/>
          <w:kern w:val="0"/>
          <w:sz w:val="24"/>
          <w:szCs w:val="20"/>
        </w:rPr>
        <w:t>shared</w:t>
      </w:r>
      <w:r w:rsidR="0000420B" w:rsidRPr="00FD7189">
        <w:rPr>
          <w:rFonts w:ascii="Times New Roman" w:eastAsia="굴림" w:hAnsi="Times New Roman" w:cs="Times New Roman"/>
          <w:color w:val="000000"/>
          <w:kern w:val="0"/>
          <w:sz w:val="24"/>
          <w:szCs w:val="20"/>
        </w:rPr>
        <w:t xml:space="preserve"> information about the malware characteristics</w:t>
      </w:r>
      <w:r w:rsidR="00F32B09" w:rsidRPr="00FD7189">
        <w:rPr>
          <w:rFonts w:ascii="Times New Roman" w:eastAsia="굴림" w:hAnsi="Times New Roman" w:cs="Times New Roman" w:hint="eastAsia"/>
          <w:color w:val="000000"/>
          <w:kern w:val="0"/>
          <w:sz w:val="24"/>
          <w:szCs w:val="20"/>
        </w:rPr>
        <w:t xml:space="preserve"> </w:t>
      </w:r>
      <w:r w:rsidRPr="00FD7189">
        <w:rPr>
          <w:rFonts w:ascii="Times New Roman" w:eastAsia="굴림" w:hAnsi="Times New Roman" w:cs="Times New Roman"/>
          <w:color w:val="000000"/>
          <w:kern w:val="0"/>
          <w:sz w:val="24"/>
          <w:szCs w:val="20"/>
        </w:rPr>
        <w:t xml:space="preserve">with antivirus vendors, the </w:t>
      </w:r>
      <w:r w:rsidR="000728D1" w:rsidRPr="00FD7189">
        <w:rPr>
          <w:rFonts w:ascii="Times New Roman" w:eastAsia="굴림" w:hAnsi="Times New Roman" w:cs="Times New Roman"/>
          <w:color w:val="000000"/>
          <w:kern w:val="0"/>
          <w:sz w:val="24"/>
          <w:szCs w:val="20"/>
        </w:rPr>
        <w:t xml:space="preserve">Korean National Police Agency </w:t>
      </w:r>
      <w:r w:rsidRPr="00FD7189">
        <w:rPr>
          <w:rFonts w:ascii="Times New Roman" w:eastAsia="굴림" w:hAnsi="Times New Roman" w:cs="Times New Roman"/>
          <w:color w:val="000000"/>
          <w:kern w:val="0"/>
          <w:sz w:val="24"/>
          <w:szCs w:val="20"/>
        </w:rPr>
        <w:t>and the National Intelligence Service. A public inspection guide posted on BohoNara</w:t>
      </w:r>
      <w:r w:rsidR="00553593" w:rsidRPr="00FD7189">
        <w:rPr>
          <w:rFonts w:ascii="Times New Roman" w:eastAsia="굴림" w:hAnsi="Times New Roman" w:cs="Times New Roman" w:hint="eastAsia"/>
          <w:color w:val="000000"/>
          <w:kern w:val="0"/>
          <w:sz w:val="24"/>
          <w:szCs w:val="20"/>
        </w:rPr>
        <w:t xml:space="preserve"> </w:t>
      </w:r>
      <w:r w:rsidR="00553593" w:rsidRPr="00FD7189">
        <w:rPr>
          <w:rFonts w:ascii="Times New Roman" w:eastAsia="굴림" w:hAnsi="Times New Roman" w:cs="Times New Roman"/>
          <w:color w:val="000000"/>
          <w:kern w:val="0"/>
          <w:sz w:val="24"/>
          <w:szCs w:val="20"/>
        </w:rPr>
        <w:t>(www.boho.or.kr)</w:t>
      </w:r>
      <w:r w:rsidRPr="00FD7189">
        <w:rPr>
          <w:rFonts w:ascii="Times New Roman" w:eastAsia="굴림" w:hAnsi="Times New Roman" w:cs="Times New Roman"/>
          <w:color w:val="000000"/>
          <w:kern w:val="0"/>
          <w:sz w:val="24"/>
          <w:szCs w:val="20"/>
        </w:rPr>
        <w:t xml:space="preserve"> had </w:t>
      </w:r>
      <w:r w:rsidRPr="00FD7189">
        <w:rPr>
          <w:rFonts w:ascii="Times New Roman" w:eastAsia="굴림" w:hAnsi="Times New Roman" w:cs="Times New Roman"/>
          <w:color w:val="000000"/>
          <w:kern w:val="0"/>
          <w:sz w:val="24"/>
          <w:szCs w:val="20"/>
        </w:rPr>
        <w:lastRenderedPageBreak/>
        <w:t>recorded about 129</w:t>
      </w:r>
      <w:r w:rsidR="00B23535" w:rsidRPr="00FD7189">
        <w:rPr>
          <w:rFonts w:ascii="Times New Roman" w:eastAsia="굴림" w:hAnsi="Times New Roman" w:cs="Times New Roman" w:hint="eastAsia"/>
          <w:color w:val="000000"/>
          <w:kern w:val="0"/>
          <w:sz w:val="24"/>
          <w:szCs w:val="20"/>
        </w:rPr>
        <w:t>,</w:t>
      </w:r>
      <w:r w:rsidRPr="00FD7189">
        <w:rPr>
          <w:rFonts w:ascii="Times New Roman" w:eastAsia="굴림" w:hAnsi="Times New Roman" w:cs="Times New Roman"/>
          <w:color w:val="000000"/>
          <w:kern w:val="0"/>
          <w:sz w:val="24"/>
          <w:szCs w:val="20"/>
        </w:rPr>
        <w:t>000 page views as of June</w:t>
      </w:r>
      <w:r w:rsidR="00014FF8" w:rsidRPr="00FD7189">
        <w:rPr>
          <w:rFonts w:ascii="Times New Roman" w:eastAsia="굴림" w:hAnsi="Times New Roman" w:cs="Times New Roman" w:hint="eastAsia"/>
          <w:color w:val="000000"/>
          <w:kern w:val="0"/>
          <w:sz w:val="24"/>
          <w:szCs w:val="20"/>
        </w:rPr>
        <w:t xml:space="preserve"> 30</w:t>
      </w:r>
      <w:r w:rsidR="008F6572" w:rsidRPr="00FD7189">
        <w:rPr>
          <w:rFonts w:ascii="Times New Roman" w:eastAsia="굴림" w:hAnsi="Times New Roman" w:cs="Times New Roman" w:hint="eastAsia"/>
          <w:color w:val="000000"/>
          <w:kern w:val="0"/>
          <w:sz w:val="24"/>
          <w:szCs w:val="20"/>
        </w:rPr>
        <w:t>, 2025</w:t>
      </w:r>
      <w:r w:rsidRPr="00FD7189">
        <w:rPr>
          <w:rFonts w:ascii="Times New Roman" w:eastAsia="굴림" w:hAnsi="Times New Roman" w:cs="Times New Roman"/>
          <w:color w:val="000000"/>
          <w:kern w:val="0"/>
          <w:sz w:val="24"/>
          <w:szCs w:val="20"/>
        </w:rPr>
        <w:t>.</w:t>
      </w:r>
    </w:p>
    <w:p w14:paraId="703DED8D" w14:textId="3489A269" w:rsidR="00AE1064" w:rsidRPr="00FD7189" w:rsidRDefault="00AE1064" w:rsidP="003A7158">
      <w:pPr>
        <w:pStyle w:val="a6"/>
        <w:numPr>
          <w:ilvl w:val="0"/>
          <w:numId w:val="4"/>
        </w:numPr>
        <w:spacing w:after="0" w:line="384" w:lineRule="auto"/>
        <w:ind w:leftChars="420" w:left="1280"/>
        <w:textAlignment w:val="baseline"/>
        <w:rPr>
          <w:rFonts w:ascii="Times New Roman" w:eastAsia="굴림" w:hAnsi="Times New Roman" w:cs="Times New Roman"/>
          <w:color w:val="000000"/>
          <w:kern w:val="0"/>
          <w:sz w:val="24"/>
          <w:szCs w:val="20"/>
        </w:rPr>
      </w:pPr>
      <w:r w:rsidRPr="00FD7189">
        <w:rPr>
          <w:rFonts w:ascii="Times New Roman" w:eastAsia="굴림" w:hAnsi="Times New Roman" w:cs="Times New Roman"/>
          <w:color w:val="000000"/>
          <w:kern w:val="0"/>
          <w:sz w:val="24"/>
          <w:szCs w:val="20"/>
        </w:rPr>
        <w:t>A total of 25 categories of USIM data, including</w:t>
      </w:r>
      <w:r w:rsidR="00ED418A" w:rsidRPr="00FD7189">
        <w:rPr>
          <w:rFonts w:ascii="Times New Roman" w:eastAsia="굴림" w:hAnsi="Times New Roman" w:cs="Times New Roman" w:hint="eastAsia"/>
          <w:color w:val="000000"/>
          <w:kern w:val="0"/>
          <w:sz w:val="24"/>
          <w:szCs w:val="20"/>
        </w:rPr>
        <w:t xml:space="preserve"> </w:t>
      </w:r>
      <w:r w:rsidRPr="00FD7189">
        <w:rPr>
          <w:rFonts w:ascii="Times New Roman" w:eastAsia="굴림" w:hAnsi="Times New Roman" w:cs="Times New Roman"/>
          <w:color w:val="000000"/>
          <w:kern w:val="0"/>
          <w:sz w:val="24"/>
          <w:szCs w:val="20"/>
        </w:rPr>
        <w:t>International Mobile Subscriber Identity (IMSI), amounting to 9.82 GB (approximately 26</w:t>
      </w:r>
      <w:r w:rsidR="00C86B65" w:rsidRPr="00FD7189">
        <w:rPr>
          <w:rFonts w:ascii="Times New Roman" w:eastAsia="굴림" w:hAnsi="Times New Roman" w:cs="Times New Roman" w:hint="eastAsia"/>
          <w:color w:val="000000"/>
          <w:kern w:val="0"/>
          <w:sz w:val="24"/>
          <w:szCs w:val="20"/>
        </w:rPr>
        <w:t>.96 million</w:t>
      </w:r>
      <w:r w:rsidRPr="00FD7189">
        <w:rPr>
          <w:rFonts w:ascii="Times New Roman" w:eastAsia="굴림" w:hAnsi="Times New Roman" w:cs="Times New Roman"/>
          <w:color w:val="000000"/>
          <w:kern w:val="0"/>
          <w:sz w:val="24"/>
          <w:szCs w:val="20"/>
        </w:rPr>
        <w:t xml:space="preserve"> records), were confirmed leaked.</w:t>
      </w:r>
    </w:p>
    <w:p w14:paraId="18F20845" w14:textId="6FBAE707" w:rsidR="00AE1064" w:rsidRPr="00FD7189" w:rsidRDefault="00AE1064" w:rsidP="003A7158">
      <w:pPr>
        <w:pStyle w:val="a6"/>
        <w:numPr>
          <w:ilvl w:val="0"/>
          <w:numId w:val="4"/>
        </w:numPr>
        <w:spacing w:after="0" w:line="384" w:lineRule="auto"/>
        <w:ind w:leftChars="420" w:left="1280"/>
        <w:textAlignment w:val="baseline"/>
        <w:rPr>
          <w:rFonts w:ascii="Times New Roman" w:eastAsia="굴림" w:hAnsi="Times New Roman" w:cs="Times New Roman"/>
          <w:color w:val="000000"/>
          <w:kern w:val="0"/>
          <w:sz w:val="24"/>
          <w:szCs w:val="20"/>
        </w:rPr>
      </w:pPr>
      <w:r w:rsidRPr="00FD7189">
        <w:rPr>
          <w:rFonts w:ascii="Times New Roman" w:eastAsia="굴림" w:hAnsi="Times New Roman" w:cs="Times New Roman"/>
          <w:color w:val="000000"/>
          <w:kern w:val="0"/>
          <w:sz w:val="24"/>
          <w:szCs w:val="20"/>
        </w:rPr>
        <w:t>Among the infected hosts, two servers temporarily stored International Mobile Equipment Identity (IMEI) numbers and personal data (names, birth dates, phone numbers, e‑mails) in plain text, while one server stored plain‑text Call Detail Records (CDR).</w:t>
      </w:r>
    </w:p>
    <w:p w14:paraId="4A98DA5F" w14:textId="4BF7A2D2" w:rsidR="00B6495F" w:rsidRPr="00FD7189" w:rsidRDefault="00B6495F" w:rsidP="00B6495F">
      <w:pPr>
        <w:pStyle w:val="a6"/>
        <w:numPr>
          <w:ilvl w:val="0"/>
          <w:numId w:val="7"/>
        </w:numPr>
        <w:spacing w:after="0" w:line="384" w:lineRule="auto"/>
        <w:ind w:leftChars="0"/>
        <w:textAlignment w:val="baseline"/>
        <w:rPr>
          <w:rFonts w:ascii="Times New Roman" w:eastAsia="굴림" w:hAnsi="Times New Roman" w:cs="Times New Roman"/>
          <w:color w:val="000000"/>
          <w:kern w:val="0"/>
          <w:sz w:val="22"/>
          <w:szCs w:val="18"/>
        </w:rPr>
      </w:pPr>
      <w:r w:rsidRPr="00FD7189">
        <w:rPr>
          <w:rFonts w:ascii="Times New Roman" w:eastAsia="굴림" w:hAnsi="Times New Roman" w:cs="Times New Roman"/>
          <w:color w:val="000000"/>
          <w:kern w:val="0"/>
          <w:sz w:val="22"/>
          <w:szCs w:val="18"/>
        </w:rPr>
        <w:t>Firewall logs show no evidence of exfiltration for IMEI data between Dec</w:t>
      </w:r>
      <w:r w:rsidR="00AA7036" w:rsidRPr="00FD7189">
        <w:rPr>
          <w:rFonts w:ascii="Times New Roman" w:eastAsia="굴림" w:hAnsi="Times New Roman" w:cs="Times New Roman" w:hint="eastAsia"/>
          <w:color w:val="000000"/>
          <w:kern w:val="0"/>
          <w:sz w:val="22"/>
          <w:szCs w:val="18"/>
        </w:rPr>
        <w:t>. 3,</w:t>
      </w:r>
      <w:r w:rsidRPr="00FD7189">
        <w:rPr>
          <w:rFonts w:ascii="Times New Roman" w:eastAsia="굴림" w:hAnsi="Times New Roman" w:cs="Times New Roman"/>
          <w:color w:val="000000"/>
          <w:kern w:val="0"/>
          <w:sz w:val="22"/>
          <w:szCs w:val="18"/>
        </w:rPr>
        <w:t> 2024 and Apr</w:t>
      </w:r>
      <w:r w:rsidR="00AA7036" w:rsidRPr="00FD7189">
        <w:rPr>
          <w:rFonts w:ascii="Times New Roman" w:eastAsia="굴림" w:hAnsi="Times New Roman" w:cs="Times New Roman" w:hint="eastAsia"/>
          <w:color w:val="000000"/>
          <w:kern w:val="0"/>
          <w:sz w:val="22"/>
          <w:szCs w:val="18"/>
        </w:rPr>
        <w:t>. 24,</w:t>
      </w:r>
      <w:r w:rsidRPr="00FD7189">
        <w:rPr>
          <w:rFonts w:ascii="Times New Roman" w:eastAsia="굴림" w:hAnsi="Times New Roman" w:cs="Times New Roman"/>
          <w:color w:val="000000"/>
          <w:kern w:val="0"/>
          <w:sz w:val="22"/>
          <w:szCs w:val="18"/>
        </w:rPr>
        <w:t> 2025, nor for CDR data between Dec</w:t>
      </w:r>
      <w:r w:rsidR="00825375" w:rsidRPr="00FD7189">
        <w:rPr>
          <w:rFonts w:ascii="Times New Roman" w:eastAsia="굴림" w:hAnsi="Times New Roman" w:cs="Times New Roman" w:hint="eastAsia"/>
          <w:color w:val="000000"/>
          <w:kern w:val="0"/>
          <w:sz w:val="22"/>
          <w:szCs w:val="18"/>
        </w:rPr>
        <w:t>. 9,</w:t>
      </w:r>
      <w:r w:rsidRPr="00FD7189">
        <w:rPr>
          <w:rFonts w:ascii="Times New Roman" w:eastAsia="굴림" w:hAnsi="Times New Roman" w:cs="Times New Roman"/>
          <w:color w:val="000000"/>
          <w:kern w:val="0"/>
          <w:sz w:val="22"/>
          <w:szCs w:val="18"/>
        </w:rPr>
        <w:t> 2024 and Apr</w:t>
      </w:r>
      <w:r w:rsidR="00825375" w:rsidRPr="00FD7189">
        <w:rPr>
          <w:rFonts w:ascii="Times New Roman" w:eastAsia="굴림" w:hAnsi="Times New Roman" w:cs="Times New Roman" w:hint="eastAsia"/>
          <w:color w:val="000000"/>
          <w:kern w:val="0"/>
          <w:sz w:val="22"/>
          <w:szCs w:val="18"/>
        </w:rPr>
        <w:t>. 20,</w:t>
      </w:r>
      <w:r w:rsidRPr="00FD7189">
        <w:rPr>
          <w:rFonts w:ascii="Times New Roman" w:eastAsia="굴림" w:hAnsi="Times New Roman" w:cs="Times New Roman"/>
          <w:color w:val="000000"/>
          <w:kern w:val="0"/>
          <w:sz w:val="22"/>
          <w:szCs w:val="18"/>
        </w:rPr>
        <w:t> 2025.  </w:t>
      </w:r>
    </w:p>
    <w:p w14:paraId="55870A7F" w14:textId="68173845" w:rsidR="00B6495F" w:rsidRPr="00FD7189" w:rsidRDefault="00B6495F" w:rsidP="00B6495F">
      <w:pPr>
        <w:pStyle w:val="a6"/>
        <w:numPr>
          <w:ilvl w:val="0"/>
          <w:numId w:val="7"/>
        </w:numPr>
        <w:spacing w:after="0" w:line="384" w:lineRule="auto"/>
        <w:ind w:leftChars="0"/>
        <w:textAlignment w:val="baseline"/>
        <w:rPr>
          <w:rFonts w:ascii="Times New Roman" w:eastAsia="굴림" w:hAnsi="Times New Roman" w:cs="Times New Roman"/>
          <w:color w:val="000000"/>
          <w:kern w:val="0"/>
          <w:sz w:val="22"/>
          <w:szCs w:val="18"/>
        </w:rPr>
      </w:pPr>
      <w:r w:rsidRPr="00FD7189">
        <w:rPr>
          <w:rFonts w:ascii="Times New Roman" w:eastAsia="굴림" w:hAnsi="Times New Roman" w:cs="Times New Roman"/>
          <w:color w:val="000000"/>
          <w:kern w:val="0"/>
          <w:sz w:val="22"/>
          <w:szCs w:val="18"/>
        </w:rPr>
        <w:t>Because logs are missing for IMEI data from Jun</w:t>
      </w:r>
      <w:r w:rsidR="009E403C" w:rsidRPr="00FD7189">
        <w:rPr>
          <w:rFonts w:ascii="Times New Roman" w:eastAsia="굴림" w:hAnsi="Times New Roman" w:cs="Times New Roman" w:hint="eastAsia"/>
          <w:color w:val="000000"/>
          <w:kern w:val="0"/>
          <w:sz w:val="22"/>
          <w:szCs w:val="18"/>
        </w:rPr>
        <w:t>. 15,</w:t>
      </w:r>
      <w:r w:rsidRPr="00FD7189">
        <w:rPr>
          <w:rFonts w:ascii="Times New Roman" w:eastAsia="굴림" w:hAnsi="Times New Roman" w:cs="Times New Roman"/>
          <w:color w:val="000000"/>
          <w:kern w:val="0"/>
          <w:sz w:val="22"/>
          <w:szCs w:val="18"/>
        </w:rPr>
        <w:t> 2022 to Dec</w:t>
      </w:r>
      <w:r w:rsidR="009E403C" w:rsidRPr="00FD7189">
        <w:rPr>
          <w:rFonts w:ascii="Times New Roman" w:eastAsia="굴림" w:hAnsi="Times New Roman" w:cs="Times New Roman" w:hint="eastAsia"/>
          <w:color w:val="000000"/>
          <w:kern w:val="0"/>
          <w:sz w:val="22"/>
          <w:szCs w:val="18"/>
        </w:rPr>
        <w:t>. 2,</w:t>
      </w:r>
      <w:r w:rsidRPr="00FD7189">
        <w:rPr>
          <w:rFonts w:ascii="Times New Roman" w:eastAsia="굴림" w:hAnsi="Times New Roman" w:cs="Times New Roman"/>
          <w:color w:val="000000"/>
          <w:kern w:val="0"/>
          <w:sz w:val="22"/>
          <w:szCs w:val="18"/>
        </w:rPr>
        <w:t> 2024 and for CDR data from Jan</w:t>
      </w:r>
      <w:r w:rsidR="009E403C" w:rsidRPr="00FD7189">
        <w:rPr>
          <w:rFonts w:ascii="Times New Roman" w:eastAsia="굴림" w:hAnsi="Times New Roman" w:cs="Times New Roman" w:hint="eastAsia"/>
          <w:color w:val="000000"/>
          <w:kern w:val="0"/>
          <w:sz w:val="22"/>
          <w:szCs w:val="18"/>
        </w:rPr>
        <w:t>. 31,</w:t>
      </w:r>
      <w:r w:rsidRPr="00FD7189">
        <w:rPr>
          <w:rFonts w:ascii="Times New Roman" w:eastAsia="굴림" w:hAnsi="Times New Roman" w:cs="Times New Roman"/>
          <w:color w:val="000000"/>
          <w:kern w:val="0"/>
          <w:sz w:val="22"/>
          <w:szCs w:val="18"/>
        </w:rPr>
        <w:t> 2023 to Dec</w:t>
      </w:r>
      <w:r w:rsidR="009E403C" w:rsidRPr="00FD7189">
        <w:rPr>
          <w:rFonts w:ascii="Times New Roman" w:eastAsia="굴림" w:hAnsi="Times New Roman" w:cs="Times New Roman" w:hint="eastAsia"/>
          <w:color w:val="000000"/>
          <w:kern w:val="0"/>
          <w:sz w:val="22"/>
          <w:szCs w:val="18"/>
        </w:rPr>
        <w:t>. 8,</w:t>
      </w:r>
      <w:r w:rsidRPr="00FD7189">
        <w:rPr>
          <w:rFonts w:ascii="Times New Roman" w:eastAsia="굴림" w:hAnsi="Times New Roman" w:cs="Times New Roman"/>
          <w:color w:val="000000"/>
          <w:kern w:val="0"/>
          <w:sz w:val="22"/>
          <w:szCs w:val="18"/>
        </w:rPr>
        <w:t> 2024, leakage during those periods cannot be ruled out.</w:t>
      </w:r>
    </w:p>
    <w:p w14:paraId="5DB393FF" w14:textId="77777777" w:rsidR="00584660" w:rsidRPr="00FD7189" w:rsidRDefault="00584660" w:rsidP="00584660">
      <w:pPr>
        <w:spacing w:after="0" w:line="384" w:lineRule="auto"/>
        <w:ind w:firstLine="800"/>
        <w:textAlignment w:val="baseline"/>
        <w:rPr>
          <w:rFonts w:ascii="Times New Roman" w:eastAsia="굴림" w:hAnsi="Times New Roman" w:cs="Times New Roman"/>
          <w:color w:val="000000"/>
          <w:kern w:val="0"/>
          <w:sz w:val="24"/>
          <w:szCs w:val="20"/>
        </w:rPr>
      </w:pPr>
    </w:p>
    <w:p w14:paraId="4D4191DA" w14:textId="7375DB02" w:rsidR="00584660" w:rsidRPr="00FD7189" w:rsidRDefault="00027AC1" w:rsidP="00584660">
      <w:pPr>
        <w:spacing w:after="0" w:line="384" w:lineRule="auto"/>
        <w:ind w:firstLine="800"/>
        <w:textAlignment w:val="baseline"/>
        <w:rPr>
          <w:rFonts w:ascii="Times New Roman" w:eastAsia="굴림" w:hAnsi="Times New Roman" w:cs="Times New Roman"/>
          <w:b/>
          <w:bCs/>
          <w:color w:val="000000"/>
          <w:kern w:val="0"/>
          <w:sz w:val="24"/>
          <w:szCs w:val="20"/>
        </w:rPr>
      </w:pPr>
      <w:r w:rsidRPr="00FD7189">
        <w:rPr>
          <w:rFonts w:ascii="Times New Roman" w:eastAsia="굴림" w:hAnsi="Times New Roman" w:cs="Times New Roman" w:hint="eastAsia"/>
          <w:b/>
          <w:bCs/>
          <w:color w:val="000000"/>
          <w:kern w:val="0"/>
          <w:sz w:val="28"/>
        </w:rPr>
        <w:t>3</w:t>
      </w:r>
      <w:r w:rsidR="00584660" w:rsidRPr="00FD7189">
        <w:rPr>
          <w:rFonts w:ascii="Times New Roman" w:eastAsia="굴림" w:hAnsi="Times New Roman" w:cs="Times New Roman"/>
          <w:b/>
          <w:bCs/>
          <w:color w:val="000000"/>
          <w:kern w:val="0"/>
          <w:sz w:val="28"/>
        </w:rPr>
        <w:t xml:space="preserve">. </w:t>
      </w:r>
      <w:r w:rsidR="00504DF2" w:rsidRPr="00FD7189">
        <w:rPr>
          <w:rFonts w:ascii="Times New Roman" w:eastAsia="굴림" w:hAnsi="Times New Roman" w:cs="Times New Roman"/>
          <w:b/>
          <w:bCs/>
          <w:color w:val="000000"/>
          <w:kern w:val="0"/>
          <w:sz w:val="28"/>
        </w:rPr>
        <w:t>Reconstruction of the Attack Path</w:t>
      </w:r>
    </w:p>
    <w:p w14:paraId="244F513A" w14:textId="50E71634" w:rsidR="00891F9D" w:rsidRPr="00FD7189" w:rsidRDefault="00891F9D" w:rsidP="00891F9D">
      <w:pPr>
        <w:spacing w:after="0" w:line="384" w:lineRule="auto"/>
        <w:ind w:firstLine="800"/>
        <w:textAlignment w:val="baseline"/>
        <w:rPr>
          <w:rFonts w:ascii="Times New Roman" w:eastAsia="굴림" w:hAnsi="Times New Roman" w:cs="Times New Roman"/>
          <w:color w:val="000000"/>
          <w:kern w:val="0"/>
          <w:sz w:val="24"/>
          <w:szCs w:val="20"/>
        </w:rPr>
      </w:pPr>
      <w:r w:rsidRPr="00FD7189">
        <w:rPr>
          <w:rFonts w:ascii="Times New Roman" w:eastAsia="굴림" w:hAnsi="Times New Roman" w:cs="Times New Roman"/>
          <w:color w:val="000000"/>
          <w:kern w:val="0"/>
          <w:sz w:val="24"/>
          <w:szCs w:val="20"/>
        </w:rPr>
        <w:t>(1) Initial Foothold (</w:t>
      </w:r>
      <w:r w:rsidR="005E29DD" w:rsidRPr="00FD7189">
        <w:rPr>
          <w:rFonts w:ascii="Times New Roman" w:eastAsia="굴림" w:hAnsi="Times New Roman" w:cs="Times New Roman"/>
          <w:color w:val="000000"/>
          <w:kern w:val="0"/>
          <w:sz w:val="24"/>
          <w:szCs w:val="20"/>
        </w:rPr>
        <w:t>Aug. 6, 2021</w:t>
      </w:r>
      <w:r w:rsidRPr="00FD7189">
        <w:rPr>
          <w:rFonts w:ascii="Times New Roman" w:eastAsia="굴림" w:hAnsi="Times New Roman" w:cs="Times New Roman"/>
          <w:color w:val="000000"/>
          <w:kern w:val="0"/>
          <w:sz w:val="24"/>
          <w:szCs w:val="20"/>
        </w:rPr>
        <w:t xml:space="preserve"> onwards)</w:t>
      </w:r>
      <w:r w:rsidRPr="00FD7189">
        <w:rPr>
          <w:rFonts w:ascii="Times New Roman" w:eastAsia="굴림" w:hAnsi="Times New Roman" w:cs="Times New Roman" w:hint="eastAsia"/>
          <w:color w:val="000000"/>
          <w:kern w:val="0"/>
          <w:sz w:val="24"/>
          <w:szCs w:val="20"/>
        </w:rPr>
        <w:t>:</w:t>
      </w:r>
      <w:r w:rsidRPr="00FD7189">
        <w:rPr>
          <w:rFonts w:ascii="Times New Roman" w:eastAsia="굴림" w:hAnsi="Times New Roman" w:cs="Times New Roman"/>
          <w:color w:val="000000"/>
          <w:kern w:val="0"/>
          <w:sz w:val="24"/>
          <w:szCs w:val="20"/>
        </w:rPr>
        <w:t xml:space="preserve"> The attacker gained access to Server A in the Internet-facing system-management subnet and on </w:t>
      </w:r>
      <w:r w:rsidR="008F348A" w:rsidRPr="00FD7189">
        <w:rPr>
          <w:rFonts w:ascii="Times New Roman" w:eastAsia="굴림" w:hAnsi="Times New Roman" w:cs="Times New Roman"/>
          <w:color w:val="000000"/>
          <w:kern w:val="0"/>
          <w:sz w:val="24"/>
          <w:szCs w:val="20"/>
        </w:rPr>
        <w:t>Aug. 6, 2021</w:t>
      </w:r>
      <w:r w:rsidRPr="00FD7189">
        <w:rPr>
          <w:rFonts w:ascii="Times New Roman" w:eastAsia="굴림" w:hAnsi="Times New Roman" w:cs="Times New Roman"/>
          <w:color w:val="000000"/>
          <w:kern w:val="0"/>
          <w:sz w:val="24"/>
          <w:szCs w:val="20"/>
        </w:rPr>
        <w:t xml:space="preserve"> installed the multi-function back-door CrossC2. At that time, Server A held—</w:t>
      </w:r>
      <w:r w:rsidR="00433380" w:rsidRPr="00FD7189">
        <w:rPr>
          <w:rFonts w:ascii="Times New Roman" w:eastAsia="굴림" w:hAnsi="Times New Roman" w:cs="Times New Roman"/>
          <w:color w:val="000000"/>
          <w:kern w:val="0"/>
          <w:sz w:val="24"/>
          <w:szCs w:val="20"/>
        </w:rPr>
        <w:t>in unencrypted form</w:t>
      </w:r>
      <w:r w:rsidRPr="00FD7189">
        <w:rPr>
          <w:rFonts w:ascii="Times New Roman" w:eastAsia="굴림" w:hAnsi="Times New Roman" w:cs="Times New Roman"/>
          <w:color w:val="000000"/>
          <w:kern w:val="0"/>
          <w:sz w:val="24"/>
          <w:szCs w:val="20"/>
        </w:rPr>
        <w:t xml:space="preserve">—the IDs and passwords of other management-subnet hosts. It is inferred that the attacker reused those credentials to sign in to Server B, </w:t>
      </w:r>
      <w:r w:rsidR="001C4CBC" w:rsidRPr="00FD7189">
        <w:rPr>
          <w:rFonts w:ascii="Times New Roman" w:eastAsia="굴림" w:hAnsi="Times New Roman" w:cs="Times New Roman"/>
          <w:color w:val="000000"/>
          <w:kern w:val="0"/>
          <w:sz w:val="24"/>
          <w:szCs w:val="20"/>
        </w:rPr>
        <w:t>as the same ID/password pair appears in multiple authentication logs.</w:t>
      </w:r>
    </w:p>
    <w:p w14:paraId="11EBD6CB" w14:textId="77777777" w:rsidR="00891F9D" w:rsidRPr="00FD7189" w:rsidRDefault="00891F9D" w:rsidP="00891F9D">
      <w:pPr>
        <w:spacing w:after="0" w:line="384" w:lineRule="auto"/>
        <w:ind w:firstLine="800"/>
        <w:textAlignment w:val="baseline"/>
        <w:rPr>
          <w:rFonts w:ascii="Times New Roman" w:eastAsia="굴림" w:hAnsi="Times New Roman" w:cs="Times New Roman"/>
          <w:color w:val="000000"/>
          <w:kern w:val="0"/>
          <w:sz w:val="24"/>
          <w:szCs w:val="20"/>
        </w:rPr>
      </w:pPr>
    </w:p>
    <w:p w14:paraId="1F9BF07B" w14:textId="51A48BBD" w:rsidR="00891F9D" w:rsidRPr="00FD7189" w:rsidRDefault="00891F9D" w:rsidP="00891F9D">
      <w:pPr>
        <w:spacing w:after="0" w:line="384" w:lineRule="auto"/>
        <w:ind w:firstLine="800"/>
        <w:textAlignment w:val="baseline"/>
        <w:rPr>
          <w:rFonts w:ascii="Times New Roman" w:eastAsia="굴림" w:hAnsi="Times New Roman" w:cs="Times New Roman"/>
          <w:color w:val="000000"/>
          <w:kern w:val="0"/>
          <w:sz w:val="24"/>
          <w:szCs w:val="20"/>
        </w:rPr>
      </w:pPr>
      <w:r w:rsidRPr="00FD7189">
        <w:rPr>
          <w:rFonts w:ascii="Times New Roman" w:eastAsia="굴림" w:hAnsi="Times New Roman" w:cs="Times New Roman"/>
          <w:color w:val="000000"/>
          <w:kern w:val="0"/>
          <w:sz w:val="24"/>
          <w:szCs w:val="20"/>
        </w:rPr>
        <w:t xml:space="preserve">Server B, in turn, stored plain-text admin credentials for the </w:t>
      </w:r>
      <w:r w:rsidR="0095366D" w:rsidRPr="00FD7189">
        <w:rPr>
          <w:rFonts w:ascii="Times New Roman" w:eastAsia="굴림" w:hAnsi="Times New Roman" w:cs="Times New Roman"/>
          <w:color w:val="000000"/>
          <w:kern w:val="0"/>
          <w:sz w:val="24"/>
          <w:szCs w:val="20"/>
        </w:rPr>
        <w:t>HSS management server (Home Subscriber Server management node)</w:t>
      </w:r>
      <w:r w:rsidRPr="00FD7189">
        <w:rPr>
          <w:rFonts w:ascii="Times New Roman" w:eastAsia="굴림" w:hAnsi="Times New Roman" w:cs="Times New Roman"/>
          <w:color w:val="000000"/>
          <w:kern w:val="0"/>
          <w:sz w:val="24"/>
          <w:szCs w:val="20"/>
        </w:rPr>
        <w:t>. Using those credentials, the attacker logged into the HSS management server on Dec</w:t>
      </w:r>
      <w:r w:rsidR="000B641C" w:rsidRPr="00FD7189">
        <w:rPr>
          <w:rFonts w:ascii="Times New Roman" w:eastAsia="굴림" w:hAnsi="Times New Roman" w:cs="Times New Roman" w:hint="eastAsia"/>
          <w:color w:val="000000"/>
          <w:kern w:val="0"/>
          <w:sz w:val="24"/>
          <w:szCs w:val="20"/>
        </w:rPr>
        <w:t>. 24,</w:t>
      </w:r>
      <w:r w:rsidRPr="00FD7189">
        <w:rPr>
          <w:rFonts w:ascii="Times New Roman" w:eastAsia="굴림" w:hAnsi="Times New Roman" w:cs="Times New Roman"/>
          <w:color w:val="000000"/>
          <w:kern w:val="0"/>
          <w:sz w:val="24"/>
          <w:szCs w:val="20"/>
        </w:rPr>
        <w:t xml:space="preserve"> 2021 and implanted BPFDoor on </w:t>
      </w:r>
      <w:r w:rsidR="00B44BC5" w:rsidRPr="00FD7189">
        <w:rPr>
          <w:rFonts w:ascii="Times New Roman" w:eastAsia="굴림" w:hAnsi="Times New Roman" w:cs="Times New Roman"/>
          <w:color w:val="000000"/>
          <w:kern w:val="0"/>
          <w:sz w:val="24"/>
          <w:szCs w:val="20"/>
        </w:rPr>
        <w:t>the HSS management server and on associated HSS nodes</w:t>
      </w:r>
      <w:r w:rsidRPr="00FD7189">
        <w:rPr>
          <w:rFonts w:ascii="Times New Roman" w:eastAsia="굴림" w:hAnsi="Times New Roman" w:cs="Times New Roman"/>
          <w:color w:val="000000"/>
          <w:kern w:val="0"/>
          <w:sz w:val="24"/>
          <w:szCs w:val="20"/>
        </w:rPr>
        <w:t xml:space="preserve"> (voice-call authentication servers) between Dec</w:t>
      </w:r>
      <w:r w:rsidR="000B641C" w:rsidRPr="00FD7189">
        <w:rPr>
          <w:rFonts w:ascii="Times New Roman" w:eastAsia="굴림" w:hAnsi="Times New Roman" w:cs="Times New Roman" w:hint="eastAsia"/>
          <w:color w:val="000000"/>
          <w:kern w:val="0"/>
          <w:sz w:val="24"/>
          <w:szCs w:val="20"/>
        </w:rPr>
        <w:t>. 24,</w:t>
      </w:r>
      <w:r w:rsidRPr="00FD7189">
        <w:rPr>
          <w:rFonts w:ascii="Times New Roman" w:eastAsia="굴림" w:hAnsi="Times New Roman" w:cs="Times New Roman"/>
          <w:color w:val="000000"/>
          <w:kern w:val="0"/>
          <w:sz w:val="24"/>
          <w:szCs w:val="20"/>
        </w:rPr>
        <w:t xml:space="preserve"> 2021 and Jan</w:t>
      </w:r>
      <w:r w:rsidR="000B641C" w:rsidRPr="00FD7189">
        <w:rPr>
          <w:rFonts w:ascii="Times New Roman" w:eastAsia="굴림" w:hAnsi="Times New Roman" w:cs="Times New Roman" w:hint="eastAsia"/>
          <w:color w:val="000000"/>
          <w:kern w:val="0"/>
          <w:sz w:val="24"/>
          <w:szCs w:val="20"/>
        </w:rPr>
        <w:t>. 1,</w:t>
      </w:r>
      <w:r w:rsidRPr="00FD7189">
        <w:rPr>
          <w:rFonts w:ascii="Times New Roman" w:eastAsia="굴림" w:hAnsi="Times New Roman" w:cs="Times New Roman"/>
          <w:color w:val="000000"/>
          <w:kern w:val="0"/>
          <w:sz w:val="24"/>
          <w:szCs w:val="20"/>
        </w:rPr>
        <w:t xml:space="preserve"> 2022</w:t>
      </w:r>
      <w:r w:rsidR="00FB20E2" w:rsidRPr="00FD7189">
        <w:rPr>
          <w:rFonts w:ascii="Times New Roman" w:eastAsia="굴림" w:hAnsi="Times New Roman" w:cs="Times New Roman" w:hint="eastAsia"/>
          <w:color w:val="000000"/>
          <w:kern w:val="0"/>
          <w:sz w:val="24"/>
          <w:szCs w:val="20"/>
        </w:rPr>
        <w:t>.</w:t>
      </w:r>
    </w:p>
    <w:p w14:paraId="3C656425" w14:textId="77777777" w:rsidR="00891F9D" w:rsidRPr="00FD7189" w:rsidRDefault="00891F9D" w:rsidP="00891F9D">
      <w:pPr>
        <w:spacing w:after="0" w:line="384" w:lineRule="auto"/>
        <w:ind w:firstLine="800"/>
        <w:textAlignment w:val="baseline"/>
        <w:rPr>
          <w:rFonts w:ascii="Times New Roman" w:eastAsia="굴림" w:hAnsi="Times New Roman" w:cs="Times New Roman"/>
          <w:color w:val="000000"/>
          <w:kern w:val="0"/>
          <w:sz w:val="24"/>
          <w:szCs w:val="20"/>
        </w:rPr>
      </w:pPr>
    </w:p>
    <w:p w14:paraId="18BFA188" w14:textId="0D31C958" w:rsidR="00891F9D" w:rsidRPr="00FD7189" w:rsidRDefault="00891F9D" w:rsidP="00891F9D">
      <w:pPr>
        <w:spacing w:after="0" w:line="384" w:lineRule="auto"/>
        <w:ind w:firstLine="800"/>
        <w:textAlignment w:val="baseline"/>
        <w:rPr>
          <w:rFonts w:ascii="Times New Roman" w:eastAsia="굴림" w:hAnsi="Times New Roman" w:cs="Times New Roman"/>
          <w:color w:val="000000"/>
          <w:kern w:val="0"/>
          <w:sz w:val="24"/>
          <w:szCs w:val="20"/>
        </w:rPr>
      </w:pPr>
      <w:r w:rsidRPr="00FD7189">
        <w:rPr>
          <w:rFonts w:ascii="Times New Roman" w:eastAsia="굴림" w:hAnsi="Times New Roman" w:cs="Times New Roman"/>
          <w:color w:val="000000"/>
          <w:kern w:val="0"/>
          <w:sz w:val="24"/>
          <w:szCs w:val="20"/>
        </w:rPr>
        <w:t>(2) Additional Staging (Jun</w:t>
      </w:r>
      <w:r w:rsidR="00B15884" w:rsidRPr="00FD7189">
        <w:rPr>
          <w:rFonts w:ascii="Times New Roman" w:eastAsia="굴림" w:hAnsi="Times New Roman" w:cs="Times New Roman" w:hint="eastAsia"/>
          <w:color w:val="000000"/>
          <w:kern w:val="0"/>
          <w:sz w:val="24"/>
          <w:szCs w:val="20"/>
        </w:rPr>
        <w:t>. 15 &amp; 22,</w:t>
      </w:r>
      <w:r w:rsidRPr="00FD7189">
        <w:rPr>
          <w:rFonts w:ascii="Times New Roman" w:eastAsia="굴림" w:hAnsi="Times New Roman" w:cs="Times New Roman"/>
          <w:color w:val="000000"/>
          <w:kern w:val="0"/>
          <w:sz w:val="24"/>
          <w:szCs w:val="20"/>
        </w:rPr>
        <w:t xml:space="preserve"> 2022)</w:t>
      </w:r>
      <w:r w:rsidRPr="00FD7189">
        <w:rPr>
          <w:rFonts w:ascii="Times New Roman" w:eastAsia="굴림" w:hAnsi="Times New Roman" w:cs="Times New Roman" w:hint="eastAsia"/>
          <w:color w:val="000000"/>
          <w:kern w:val="0"/>
          <w:sz w:val="24"/>
          <w:szCs w:val="20"/>
        </w:rPr>
        <w:t>:</w:t>
      </w:r>
      <w:r w:rsidR="002A57E2" w:rsidRPr="00FD7189">
        <w:t xml:space="preserve"> </w:t>
      </w:r>
      <w:r w:rsidR="002A57E2" w:rsidRPr="00FD7189">
        <w:rPr>
          <w:rFonts w:ascii="Times New Roman" w:eastAsia="굴림" w:hAnsi="Times New Roman" w:cs="Times New Roman"/>
          <w:color w:val="000000"/>
          <w:kern w:val="0"/>
          <w:sz w:val="24"/>
          <w:szCs w:val="20"/>
        </w:rPr>
        <w:t>It is inferred that the attacker pivoted from the system-management subnet to the customer-management subnet and deployed a WebShell plus additional BPFDoor payloads on servers in that subnet. Network</w:t>
      </w:r>
      <w:r w:rsidR="002A57E2" w:rsidRPr="00FD7189">
        <w:rPr>
          <w:rFonts w:ascii="Times New Roman" w:eastAsia="굴림" w:hAnsi="Times New Roman" w:cs="Times New Roman" w:hint="eastAsia"/>
          <w:color w:val="000000"/>
          <w:kern w:val="0"/>
          <w:sz w:val="24"/>
          <w:szCs w:val="20"/>
        </w:rPr>
        <w:t xml:space="preserve"> </w:t>
      </w:r>
      <w:r w:rsidR="002A57E2" w:rsidRPr="00FD7189">
        <w:rPr>
          <w:rFonts w:ascii="Times New Roman" w:eastAsia="굴림" w:hAnsi="Times New Roman" w:cs="Times New Roman"/>
          <w:color w:val="000000"/>
          <w:kern w:val="0"/>
          <w:sz w:val="24"/>
          <w:szCs w:val="20"/>
        </w:rPr>
        <w:t xml:space="preserve">flow records </w:t>
      </w:r>
      <w:r w:rsidR="002A57E2" w:rsidRPr="00FD7189">
        <w:rPr>
          <w:rFonts w:ascii="Times New Roman" w:eastAsia="굴림" w:hAnsi="Times New Roman" w:cs="Times New Roman"/>
          <w:color w:val="000000"/>
          <w:kern w:val="0"/>
          <w:sz w:val="24"/>
          <w:szCs w:val="20"/>
        </w:rPr>
        <w:lastRenderedPageBreak/>
        <w:t>confirm traffic between the infected management-subnet host and customer-subnet IPs on both dates.</w:t>
      </w:r>
    </w:p>
    <w:p w14:paraId="0AA499D4" w14:textId="77777777" w:rsidR="00891F9D" w:rsidRPr="00FD7189" w:rsidRDefault="00891F9D" w:rsidP="00891F9D">
      <w:pPr>
        <w:spacing w:after="0" w:line="384" w:lineRule="auto"/>
        <w:ind w:firstLine="800"/>
        <w:textAlignment w:val="baseline"/>
        <w:rPr>
          <w:rFonts w:ascii="Times New Roman" w:eastAsia="굴림" w:hAnsi="Times New Roman" w:cs="Times New Roman"/>
          <w:color w:val="000000"/>
          <w:kern w:val="0"/>
          <w:sz w:val="24"/>
          <w:szCs w:val="20"/>
        </w:rPr>
      </w:pPr>
    </w:p>
    <w:p w14:paraId="67AE0F10" w14:textId="1D0848A8" w:rsidR="00891F9D" w:rsidRPr="00FD7189" w:rsidRDefault="00891F9D" w:rsidP="00891F9D">
      <w:pPr>
        <w:spacing w:after="0" w:line="384" w:lineRule="auto"/>
        <w:ind w:firstLine="800"/>
        <w:textAlignment w:val="baseline"/>
        <w:rPr>
          <w:rFonts w:ascii="Times New Roman" w:eastAsia="굴림" w:hAnsi="Times New Roman" w:cs="Times New Roman"/>
          <w:color w:val="000000"/>
          <w:kern w:val="0"/>
          <w:sz w:val="24"/>
          <w:szCs w:val="20"/>
        </w:rPr>
      </w:pPr>
      <w:r w:rsidRPr="00FD7189">
        <w:rPr>
          <w:rFonts w:ascii="Times New Roman" w:eastAsia="굴림" w:hAnsi="Times New Roman" w:cs="Times New Roman"/>
          <w:color w:val="000000"/>
          <w:kern w:val="0"/>
          <w:sz w:val="24"/>
          <w:szCs w:val="20"/>
        </w:rPr>
        <w:t>(3) Long-Term Persistence (Nov</w:t>
      </w:r>
      <w:r w:rsidR="005E29DD" w:rsidRPr="00FD7189">
        <w:rPr>
          <w:rFonts w:ascii="Times New Roman" w:eastAsia="굴림" w:hAnsi="Times New Roman" w:cs="Times New Roman" w:hint="eastAsia"/>
          <w:color w:val="000000"/>
          <w:kern w:val="0"/>
          <w:sz w:val="24"/>
          <w:szCs w:val="20"/>
        </w:rPr>
        <w:t xml:space="preserve">. </w:t>
      </w:r>
      <w:r w:rsidR="005E29DD" w:rsidRPr="00FD7189">
        <w:rPr>
          <w:rFonts w:ascii="Times New Roman" w:eastAsia="굴림" w:hAnsi="Times New Roman" w:cs="Times New Roman"/>
          <w:color w:val="000000"/>
          <w:kern w:val="0"/>
          <w:sz w:val="24"/>
          <w:szCs w:val="20"/>
        </w:rPr>
        <w:t>30</w:t>
      </w:r>
      <w:r w:rsidR="005E29DD" w:rsidRPr="00FD7189">
        <w:rPr>
          <w:rFonts w:ascii="Times New Roman" w:eastAsia="굴림" w:hAnsi="Times New Roman" w:cs="Times New Roman" w:hint="eastAsia"/>
          <w:color w:val="000000"/>
          <w:kern w:val="0"/>
          <w:sz w:val="24"/>
          <w:szCs w:val="20"/>
        </w:rPr>
        <w:t>,</w:t>
      </w:r>
      <w:r w:rsidRPr="00FD7189">
        <w:rPr>
          <w:rFonts w:ascii="Times New Roman" w:eastAsia="굴림" w:hAnsi="Times New Roman" w:cs="Times New Roman"/>
          <w:color w:val="000000"/>
          <w:kern w:val="0"/>
          <w:sz w:val="24"/>
          <w:szCs w:val="20"/>
        </w:rPr>
        <w:t xml:space="preserve"> 2023 –</w:t>
      </w:r>
      <w:r w:rsidR="005E29DD" w:rsidRPr="00FD7189">
        <w:rPr>
          <w:rFonts w:ascii="Times New Roman" w:eastAsia="굴림" w:hAnsi="Times New Roman" w:cs="Times New Roman" w:hint="eastAsia"/>
          <w:color w:val="000000"/>
          <w:kern w:val="0"/>
          <w:sz w:val="24"/>
          <w:szCs w:val="20"/>
        </w:rPr>
        <w:t xml:space="preserve"> </w:t>
      </w:r>
      <w:r w:rsidRPr="00FD7189">
        <w:rPr>
          <w:rFonts w:ascii="Times New Roman" w:eastAsia="굴림" w:hAnsi="Times New Roman" w:cs="Times New Roman"/>
          <w:color w:val="000000"/>
          <w:kern w:val="0"/>
          <w:sz w:val="24"/>
          <w:szCs w:val="20"/>
        </w:rPr>
        <w:t>Apr</w:t>
      </w:r>
      <w:r w:rsidR="005E29DD" w:rsidRPr="00FD7189">
        <w:rPr>
          <w:rFonts w:ascii="Times New Roman" w:eastAsia="굴림" w:hAnsi="Times New Roman" w:cs="Times New Roman" w:hint="eastAsia"/>
          <w:color w:val="000000"/>
          <w:kern w:val="0"/>
          <w:sz w:val="24"/>
          <w:szCs w:val="20"/>
        </w:rPr>
        <w:t xml:space="preserve">. </w:t>
      </w:r>
      <w:r w:rsidR="005E29DD" w:rsidRPr="00FD7189">
        <w:rPr>
          <w:rFonts w:ascii="Times New Roman" w:eastAsia="굴림" w:hAnsi="Times New Roman" w:cs="Times New Roman"/>
          <w:color w:val="000000"/>
          <w:kern w:val="0"/>
          <w:sz w:val="24"/>
          <w:szCs w:val="20"/>
        </w:rPr>
        <w:t>21</w:t>
      </w:r>
      <w:r w:rsidR="005E29DD" w:rsidRPr="00FD7189">
        <w:rPr>
          <w:rFonts w:ascii="Times New Roman" w:eastAsia="굴림" w:hAnsi="Times New Roman" w:cs="Times New Roman" w:hint="eastAsia"/>
          <w:color w:val="000000"/>
          <w:kern w:val="0"/>
          <w:sz w:val="24"/>
          <w:szCs w:val="20"/>
        </w:rPr>
        <w:t>,</w:t>
      </w:r>
      <w:r w:rsidRPr="00FD7189">
        <w:rPr>
          <w:rFonts w:ascii="Times New Roman" w:eastAsia="굴림" w:hAnsi="Times New Roman" w:cs="Times New Roman"/>
          <w:color w:val="000000"/>
          <w:kern w:val="0"/>
          <w:sz w:val="24"/>
          <w:szCs w:val="20"/>
        </w:rPr>
        <w:t xml:space="preserve"> 2025)</w:t>
      </w:r>
      <w:r w:rsidRPr="00FD7189">
        <w:rPr>
          <w:rFonts w:ascii="Times New Roman" w:eastAsia="굴림" w:hAnsi="Times New Roman" w:cs="Times New Roman" w:hint="eastAsia"/>
          <w:color w:val="000000"/>
          <w:kern w:val="0"/>
          <w:sz w:val="24"/>
          <w:szCs w:val="20"/>
        </w:rPr>
        <w:t>:</w:t>
      </w:r>
      <w:r w:rsidRPr="00FD7189">
        <w:rPr>
          <w:rFonts w:ascii="Times New Roman" w:eastAsia="굴림" w:hAnsi="Times New Roman" w:cs="Times New Roman"/>
          <w:color w:val="000000"/>
          <w:kern w:val="0"/>
          <w:sz w:val="24"/>
          <w:szCs w:val="20"/>
        </w:rPr>
        <w:t> </w:t>
      </w:r>
      <w:r w:rsidR="00A12B5C" w:rsidRPr="00FD7189">
        <w:t xml:space="preserve"> </w:t>
      </w:r>
      <w:r w:rsidR="00A12B5C" w:rsidRPr="00FD7189">
        <w:rPr>
          <w:rFonts w:ascii="Times New Roman" w:eastAsia="굴림" w:hAnsi="Times New Roman" w:cs="Times New Roman"/>
          <w:color w:val="000000"/>
          <w:kern w:val="0"/>
          <w:sz w:val="24"/>
          <w:szCs w:val="20"/>
        </w:rPr>
        <w:t>Because administrative passwords had no expiry and had not been rotated for years, the attacker periodically logged back in, installed fresh malware payloads, and updated existing implants, thereby expanding footholds across multiple management-subnet servers.</w:t>
      </w:r>
    </w:p>
    <w:p w14:paraId="1B84C9BB" w14:textId="77777777" w:rsidR="00891F9D" w:rsidRPr="00FD7189" w:rsidRDefault="00891F9D" w:rsidP="00891F9D">
      <w:pPr>
        <w:spacing w:after="0" w:line="384" w:lineRule="auto"/>
        <w:ind w:firstLine="800"/>
        <w:textAlignment w:val="baseline"/>
        <w:rPr>
          <w:rFonts w:ascii="Times New Roman" w:eastAsia="굴림" w:hAnsi="Times New Roman" w:cs="Times New Roman"/>
          <w:color w:val="000000"/>
          <w:kern w:val="0"/>
          <w:sz w:val="24"/>
          <w:szCs w:val="20"/>
        </w:rPr>
      </w:pPr>
    </w:p>
    <w:p w14:paraId="36154C89" w14:textId="7221A2C1" w:rsidR="00B822BB" w:rsidRPr="00FD7189" w:rsidRDefault="00891F9D" w:rsidP="00891F9D">
      <w:pPr>
        <w:spacing w:after="0" w:line="384" w:lineRule="auto"/>
        <w:ind w:firstLine="800"/>
        <w:textAlignment w:val="baseline"/>
        <w:rPr>
          <w:rFonts w:ascii="Times New Roman" w:eastAsia="굴림" w:hAnsi="Times New Roman" w:cs="Times New Roman"/>
          <w:color w:val="000000"/>
          <w:kern w:val="0"/>
          <w:sz w:val="24"/>
          <w:szCs w:val="20"/>
        </w:rPr>
      </w:pPr>
      <w:r w:rsidRPr="00FD7189">
        <w:rPr>
          <w:rFonts w:ascii="Times New Roman" w:eastAsia="굴림" w:hAnsi="Times New Roman" w:cs="Times New Roman"/>
          <w:color w:val="000000"/>
          <w:kern w:val="0"/>
          <w:sz w:val="24"/>
          <w:szCs w:val="20"/>
        </w:rPr>
        <w:t>(4) Data Exfiltration (Apr</w:t>
      </w:r>
      <w:r w:rsidR="005E29DD" w:rsidRPr="00FD7189">
        <w:rPr>
          <w:rFonts w:ascii="Times New Roman" w:eastAsia="굴림" w:hAnsi="Times New Roman" w:cs="Times New Roman" w:hint="eastAsia"/>
          <w:color w:val="000000"/>
          <w:kern w:val="0"/>
          <w:sz w:val="24"/>
          <w:szCs w:val="20"/>
        </w:rPr>
        <w:t xml:space="preserve">. </w:t>
      </w:r>
      <w:r w:rsidR="005E29DD" w:rsidRPr="00FD7189">
        <w:rPr>
          <w:rFonts w:ascii="Times New Roman" w:eastAsia="굴림" w:hAnsi="Times New Roman" w:cs="Times New Roman"/>
          <w:color w:val="000000"/>
          <w:kern w:val="0"/>
          <w:sz w:val="24"/>
          <w:szCs w:val="20"/>
        </w:rPr>
        <w:t>18</w:t>
      </w:r>
      <w:r w:rsidR="005E29DD" w:rsidRPr="00FD7189">
        <w:rPr>
          <w:rFonts w:ascii="Times New Roman" w:eastAsia="굴림" w:hAnsi="Times New Roman" w:cs="Times New Roman" w:hint="eastAsia"/>
          <w:color w:val="000000"/>
          <w:kern w:val="0"/>
          <w:sz w:val="24"/>
          <w:szCs w:val="20"/>
        </w:rPr>
        <w:t>,</w:t>
      </w:r>
      <w:r w:rsidRPr="00FD7189">
        <w:rPr>
          <w:rFonts w:ascii="Times New Roman" w:eastAsia="굴림" w:hAnsi="Times New Roman" w:cs="Times New Roman"/>
          <w:color w:val="000000"/>
          <w:kern w:val="0"/>
          <w:sz w:val="24"/>
          <w:szCs w:val="20"/>
        </w:rPr>
        <w:t xml:space="preserve"> 2025)</w:t>
      </w:r>
      <w:r w:rsidRPr="00FD7189">
        <w:rPr>
          <w:rFonts w:ascii="Times New Roman" w:eastAsia="굴림" w:hAnsi="Times New Roman" w:cs="Times New Roman" w:hint="eastAsia"/>
          <w:color w:val="000000"/>
          <w:kern w:val="0"/>
          <w:sz w:val="24"/>
          <w:szCs w:val="20"/>
        </w:rPr>
        <w:t>:</w:t>
      </w:r>
      <w:r w:rsidRPr="00FD7189">
        <w:rPr>
          <w:rFonts w:ascii="Times New Roman" w:eastAsia="굴림" w:hAnsi="Times New Roman" w:cs="Times New Roman"/>
          <w:color w:val="000000"/>
          <w:kern w:val="0"/>
          <w:sz w:val="24"/>
          <w:szCs w:val="20"/>
        </w:rPr>
        <w:t> Using the long-lived credentials, the attacker accessed three HSS nodes, compressed 9.82 GB of USIM data, and exfiltrated the archive through Server C, which retained outbound Internet connectivity.</w:t>
      </w:r>
    </w:p>
    <w:p w14:paraId="4EED72FC" w14:textId="77777777" w:rsidR="00891F9D" w:rsidRPr="00FD7189" w:rsidRDefault="00891F9D" w:rsidP="00891F9D">
      <w:pPr>
        <w:spacing w:after="0" w:line="384" w:lineRule="auto"/>
        <w:ind w:firstLine="800"/>
        <w:textAlignment w:val="baseline"/>
        <w:rPr>
          <w:rFonts w:ascii="Times New Roman" w:eastAsia="굴림" w:hAnsi="Times New Roman" w:cs="Times New Roman"/>
          <w:color w:val="000000"/>
          <w:kern w:val="0"/>
          <w:sz w:val="24"/>
          <w:szCs w:val="20"/>
        </w:rPr>
      </w:pPr>
    </w:p>
    <w:p w14:paraId="1CB5F463" w14:textId="1BB9FE26" w:rsidR="00584660" w:rsidRPr="00FD7189" w:rsidRDefault="00821418" w:rsidP="00584660">
      <w:pPr>
        <w:spacing w:after="0" w:line="384" w:lineRule="auto"/>
        <w:ind w:firstLine="800"/>
        <w:textAlignment w:val="baseline"/>
        <w:rPr>
          <w:rFonts w:ascii="Times New Roman" w:eastAsia="굴림" w:hAnsi="Times New Roman" w:cs="Times New Roman"/>
          <w:b/>
          <w:bCs/>
          <w:color w:val="000000"/>
          <w:kern w:val="0"/>
          <w:sz w:val="24"/>
          <w:szCs w:val="20"/>
        </w:rPr>
      </w:pPr>
      <w:r w:rsidRPr="00FD7189">
        <w:rPr>
          <w:rFonts w:ascii="Times New Roman" w:eastAsia="굴림" w:hAnsi="Times New Roman" w:cs="Times New Roman" w:hint="eastAsia"/>
          <w:b/>
          <w:bCs/>
          <w:color w:val="000000"/>
          <w:kern w:val="0"/>
          <w:sz w:val="28"/>
        </w:rPr>
        <w:t>4</w:t>
      </w:r>
      <w:r w:rsidR="00584660" w:rsidRPr="00FD7189">
        <w:rPr>
          <w:rFonts w:ascii="Times New Roman" w:eastAsia="굴림" w:hAnsi="Times New Roman" w:cs="Times New Roman"/>
          <w:b/>
          <w:bCs/>
          <w:color w:val="000000"/>
          <w:kern w:val="0"/>
          <w:sz w:val="28"/>
        </w:rPr>
        <w:t xml:space="preserve">. </w:t>
      </w:r>
      <w:r w:rsidR="00CD44E1" w:rsidRPr="00FD7189">
        <w:rPr>
          <w:rFonts w:ascii="Times New Roman" w:eastAsia="굴림" w:hAnsi="Times New Roman" w:cs="Times New Roman"/>
          <w:b/>
          <w:bCs/>
          <w:color w:val="000000"/>
          <w:kern w:val="0"/>
          <w:sz w:val="28"/>
        </w:rPr>
        <w:t>Problems Identified and Measures to Prevent Recurrence</w:t>
      </w:r>
    </w:p>
    <w:p w14:paraId="115D8FA1" w14:textId="77777777" w:rsidR="00344D02" w:rsidRPr="00FD7189" w:rsidRDefault="00344D02" w:rsidP="00584660">
      <w:pPr>
        <w:spacing w:after="0" w:line="384" w:lineRule="auto"/>
        <w:ind w:firstLine="800"/>
        <w:textAlignment w:val="baseline"/>
        <w:rPr>
          <w:rFonts w:ascii="Times New Roman" w:eastAsia="굴림" w:hAnsi="Times New Roman" w:cs="Times New Roman"/>
          <w:b/>
          <w:bCs/>
          <w:color w:val="000000"/>
          <w:kern w:val="0"/>
          <w:sz w:val="24"/>
          <w:szCs w:val="20"/>
        </w:rPr>
      </w:pPr>
    </w:p>
    <w:p w14:paraId="3C34F061" w14:textId="7B8AA80A" w:rsidR="001075A5" w:rsidRPr="00FD7189" w:rsidRDefault="001075A5" w:rsidP="00584660">
      <w:pPr>
        <w:spacing w:after="0" w:line="384" w:lineRule="auto"/>
        <w:ind w:firstLine="800"/>
        <w:textAlignment w:val="baseline"/>
        <w:rPr>
          <w:rFonts w:ascii="Times New Roman" w:eastAsia="굴림" w:hAnsi="Times New Roman" w:cs="Times New Roman"/>
          <w:b/>
          <w:bCs/>
          <w:color w:val="000000"/>
          <w:kern w:val="0"/>
          <w:sz w:val="24"/>
          <w:szCs w:val="20"/>
        </w:rPr>
      </w:pPr>
      <w:r w:rsidRPr="00FD7189">
        <w:rPr>
          <w:rFonts w:ascii="Times New Roman" w:eastAsia="굴림" w:hAnsi="Times New Roman" w:cs="Times New Roman"/>
          <w:b/>
          <w:bCs/>
          <w:color w:val="000000"/>
          <w:kern w:val="0"/>
          <w:sz w:val="24"/>
          <w:szCs w:val="20"/>
        </w:rPr>
        <w:t>A. USIM‑Information Leak — Core Causes &amp; Remedies</w:t>
      </w:r>
    </w:p>
    <w:p w14:paraId="3E0FADF0" w14:textId="29BA6EC9" w:rsidR="000466D5" w:rsidRPr="00FD7189" w:rsidRDefault="00536497" w:rsidP="00536497">
      <w:pPr>
        <w:spacing w:after="0" w:line="384" w:lineRule="auto"/>
        <w:ind w:firstLine="800"/>
        <w:textAlignment w:val="baseline"/>
        <w:rPr>
          <w:rFonts w:ascii="Times New Roman" w:eastAsia="굴림" w:hAnsi="Times New Roman" w:cs="Times New Roman"/>
          <w:color w:val="000000"/>
          <w:kern w:val="0"/>
          <w:sz w:val="24"/>
          <w:szCs w:val="20"/>
        </w:rPr>
      </w:pPr>
      <w:r w:rsidRPr="00FD7189">
        <w:rPr>
          <w:rFonts w:ascii="Times New Roman" w:eastAsia="굴림" w:hAnsi="Times New Roman" w:cs="Times New Roman" w:hint="eastAsia"/>
          <w:color w:val="000000"/>
          <w:kern w:val="0"/>
          <w:sz w:val="24"/>
          <w:szCs w:val="20"/>
        </w:rPr>
        <w:t>①</w:t>
      </w:r>
      <w:r w:rsidRPr="00FD7189">
        <w:rPr>
          <w:rFonts w:ascii="Times New Roman" w:eastAsia="굴림" w:hAnsi="Times New Roman" w:cs="Times New Roman"/>
          <w:color w:val="000000"/>
          <w:kern w:val="0"/>
          <w:sz w:val="24"/>
          <w:szCs w:val="20"/>
        </w:rPr>
        <w:t xml:space="preserve"> Poor credential management</w:t>
      </w:r>
      <w:r w:rsidR="00270752" w:rsidRPr="00FD7189">
        <w:rPr>
          <w:rFonts w:ascii="Times New Roman" w:eastAsia="굴림" w:hAnsi="Times New Roman" w:cs="Times New Roman" w:hint="eastAsia"/>
          <w:color w:val="000000"/>
          <w:kern w:val="0"/>
          <w:sz w:val="24"/>
          <w:szCs w:val="20"/>
        </w:rPr>
        <w:t xml:space="preserve">: </w:t>
      </w:r>
      <w:r w:rsidRPr="00FD7189">
        <w:rPr>
          <w:rFonts w:ascii="Times New Roman" w:eastAsia="굴림" w:hAnsi="Times New Roman" w:cs="Times New Roman"/>
          <w:color w:val="000000"/>
          <w:kern w:val="0"/>
          <w:sz w:val="24"/>
          <w:szCs w:val="20"/>
        </w:rPr>
        <w:t xml:space="preserve">SKT stored server login IDs and passwords in plain text—even for the </w:t>
      </w:r>
      <w:r w:rsidR="00BE3563" w:rsidRPr="00FD7189">
        <w:rPr>
          <w:rFonts w:ascii="Times New Roman" w:eastAsia="굴림" w:hAnsi="Times New Roman" w:cs="Times New Roman"/>
          <w:color w:val="000000"/>
          <w:kern w:val="0"/>
          <w:sz w:val="24"/>
          <w:szCs w:val="20"/>
        </w:rPr>
        <w:t>HSS management server</w:t>
      </w:r>
      <w:r w:rsidR="00BE3563" w:rsidRPr="00FD7189">
        <w:rPr>
          <w:rFonts w:ascii="Times New Roman" w:eastAsia="굴림" w:hAnsi="Times New Roman" w:cs="Times New Roman" w:hint="eastAsia"/>
          <w:color w:val="000000"/>
          <w:kern w:val="0"/>
          <w:sz w:val="24"/>
          <w:szCs w:val="20"/>
        </w:rPr>
        <w:t xml:space="preserve"> </w:t>
      </w:r>
      <w:r w:rsidRPr="00FD7189">
        <w:rPr>
          <w:rFonts w:ascii="Times New Roman" w:eastAsia="굴림" w:hAnsi="Times New Roman" w:cs="Times New Roman"/>
          <w:color w:val="000000"/>
          <w:kern w:val="0"/>
          <w:sz w:val="24"/>
          <w:szCs w:val="20"/>
        </w:rPr>
        <w:t>infected on Dec</w:t>
      </w:r>
      <w:r w:rsidR="00422F10" w:rsidRPr="00FD7189">
        <w:rPr>
          <w:rFonts w:ascii="Times New Roman" w:eastAsia="굴림" w:hAnsi="Times New Roman" w:cs="Times New Roman" w:hint="eastAsia"/>
          <w:color w:val="000000"/>
          <w:kern w:val="0"/>
          <w:sz w:val="24"/>
          <w:szCs w:val="20"/>
        </w:rPr>
        <w:t xml:space="preserve">. </w:t>
      </w:r>
      <w:r w:rsidR="00422F10" w:rsidRPr="00FD7189">
        <w:rPr>
          <w:rFonts w:ascii="Times New Roman" w:eastAsia="굴림" w:hAnsi="Times New Roman" w:cs="Times New Roman"/>
          <w:color w:val="000000"/>
          <w:kern w:val="0"/>
          <w:sz w:val="24"/>
          <w:szCs w:val="20"/>
        </w:rPr>
        <w:t>24 &amp; 30</w:t>
      </w:r>
      <w:r w:rsidR="00422F10" w:rsidRPr="00FD7189">
        <w:rPr>
          <w:rFonts w:ascii="Times New Roman" w:eastAsia="굴림" w:hAnsi="Times New Roman" w:cs="Times New Roman" w:hint="eastAsia"/>
          <w:color w:val="000000"/>
          <w:kern w:val="0"/>
          <w:sz w:val="24"/>
          <w:szCs w:val="20"/>
        </w:rPr>
        <w:t>,</w:t>
      </w:r>
      <w:r w:rsidRPr="00FD7189">
        <w:rPr>
          <w:rFonts w:ascii="Times New Roman" w:eastAsia="굴림" w:hAnsi="Times New Roman" w:cs="Times New Roman"/>
          <w:color w:val="000000"/>
          <w:kern w:val="0"/>
          <w:sz w:val="24"/>
          <w:szCs w:val="20"/>
        </w:rPr>
        <w:t xml:space="preserve"> 2021—in violation of </w:t>
      </w:r>
      <w:r w:rsidR="00AA6130" w:rsidRPr="00FD7189">
        <w:rPr>
          <w:rFonts w:ascii="Times New Roman" w:eastAsia="굴림" w:hAnsi="Times New Roman" w:cs="Times New Roman"/>
          <w:color w:val="000000"/>
          <w:kern w:val="0"/>
          <w:sz w:val="24"/>
          <w:szCs w:val="20"/>
        </w:rPr>
        <w:t>ISMS guidelines, which ban storing passwords on paper, files or mobile devices and require encryption if storage is unavoidable.</w:t>
      </w:r>
    </w:p>
    <w:p w14:paraId="33BE324A" w14:textId="5D05AECC" w:rsidR="00536497" w:rsidRPr="00FD7189" w:rsidRDefault="00536497" w:rsidP="00536497">
      <w:pPr>
        <w:spacing w:after="0" w:line="384" w:lineRule="auto"/>
        <w:ind w:firstLine="800"/>
        <w:textAlignment w:val="baseline"/>
        <w:rPr>
          <w:rFonts w:ascii="Times New Roman" w:eastAsia="굴림" w:hAnsi="Times New Roman" w:cs="Times New Roman"/>
          <w:color w:val="000000"/>
          <w:kern w:val="0"/>
          <w:sz w:val="24"/>
          <w:szCs w:val="20"/>
        </w:rPr>
      </w:pPr>
      <w:r w:rsidRPr="00FD7189">
        <w:rPr>
          <w:rFonts w:ascii="Times New Roman" w:eastAsia="굴림" w:hAnsi="Times New Roman" w:cs="Times New Roman"/>
          <w:color w:val="000000"/>
          <w:kern w:val="0"/>
          <w:sz w:val="24"/>
          <w:szCs w:val="20"/>
        </w:rPr>
        <w:t>→ </w:t>
      </w:r>
      <w:r w:rsidR="00A21AA7" w:rsidRPr="00FD7189">
        <w:rPr>
          <w:rFonts w:ascii="Times New Roman" w:eastAsia="굴림" w:hAnsi="Times New Roman" w:cs="Times New Roman"/>
          <w:color w:val="000000"/>
          <w:kern w:val="0"/>
          <w:sz w:val="24"/>
          <w:szCs w:val="20"/>
        </w:rPr>
        <w:t>Restrict any recording of passwords and, if unavoidable, store them in encrypted form while introducing multi-factor authentication.</w:t>
      </w:r>
    </w:p>
    <w:p w14:paraId="229C1062" w14:textId="77777777" w:rsidR="00536497" w:rsidRPr="00FD7189" w:rsidRDefault="00536497" w:rsidP="00536497">
      <w:pPr>
        <w:spacing w:after="0" w:line="384" w:lineRule="auto"/>
        <w:ind w:firstLine="800"/>
        <w:textAlignment w:val="baseline"/>
        <w:rPr>
          <w:rFonts w:ascii="Times New Roman" w:eastAsia="굴림" w:hAnsi="Times New Roman" w:cs="Times New Roman"/>
          <w:color w:val="000000"/>
          <w:kern w:val="0"/>
          <w:sz w:val="24"/>
          <w:szCs w:val="20"/>
        </w:rPr>
      </w:pPr>
    </w:p>
    <w:p w14:paraId="250497A8" w14:textId="4379AB45" w:rsidR="000466D5" w:rsidRPr="00FD7189" w:rsidRDefault="00536497" w:rsidP="000466D5">
      <w:pPr>
        <w:spacing w:after="0" w:line="384" w:lineRule="auto"/>
        <w:ind w:firstLine="800"/>
        <w:textAlignment w:val="baseline"/>
        <w:rPr>
          <w:rFonts w:ascii="Times New Roman" w:eastAsia="굴림" w:hAnsi="Times New Roman" w:cs="Times New Roman"/>
          <w:color w:val="000000"/>
          <w:kern w:val="0"/>
          <w:sz w:val="24"/>
          <w:szCs w:val="20"/>
        </w:rPr>
      </w:pPr>
      <w:r w:rsidRPr="00FD7189">
        <w:rPr>
          <w:rFonts w:ascii="Times New Roman" w:eastAsia="굴림" w:hAnsi="Times New Roman" w:cs="Times New Roman" w:hint="eastAsia"/>
          <w:color w:val="000000"/>
          <w:kern w:val="0"/>
          <w:sz w:val="24"/>
          <w:szCs w:val="20"/>
        </w:rPr>
        <w:t>②</w:t>
      </w:r>
      <w:r w:rsidRPr="00FD7189">
        <w:rPr>
          <w:rFonts w:ascii="Times New Roman" w:eastAsia="굴림" w:hAnsi="Times New Roman" w:cs="Times New Roman"/>
          <w:color w:val="000000"/>
          <w:kern w:val="0"/>
          <w:sz w:val="24"/>
          <w:szCs w:val="20"/>
        </w:rPr>
        <w:t xml:space="preserve"> </w:t>
      </w:r>
      <w:r w:rsidR="000466D5" w:rsidRPr="00FD7189">
        <w:rPr>
          <w:rFonts w:ascii="Times New Roman" w:eastAsia="굴림" w:hAnsi="Times New Roman" w:cs="Times New Roman"/>
          <w:color w:val="000000"/>
          <w:kern w:val="0"/>
          <w:sz w:val="24"/>
          <w:szCs w:val="20"/>
        </w:rPr>
        <w:t>Inadequate response to the 2022 anomaly</w:t>
      </w:r>
      <w:r w:rsidR="00355A24" w:rsidRPr="00FD7189">
        <w:rPr>
          <w:rFonts w:ascii="Times New Roman" w:eastAsia="굴림" w:hAnsi="Times New Roman" w:cs="Times New Roman" w:hint="eastAsia"/>
          <w:color w:val="000000"/>
          <w:kern w:val="0"/>
          <w:sz w:val="24"/>
          <w:szCs w:val="20"/>
        </w:rPr>
        <w:t xml:space="preserve"> (</w:t>
      </w:r>
      <w:r w:rsidR="00355A24" w:rsidRPr="00FD7189">
        <w:rPr>
          <w:rFonts w:ascii="Times New Roman" w:eastAsia="굴림" w:hAnsi="Times New Roman" w:cs="Times New Roman"/>
          <w:color w:val="000000"/>
          <w:kern w:val="0"/>
          <w:sz w:val="24"/>
          <w:szCs w:val="20"/>
        </w:rPr>
        <w:t>Feb. 23,</w:t>
      </w:r>
      <w:r w:rsidR="00355A24" w:rsidRPr="00FD7189">
        <w:rPr>
          <w:rFonts w:ascii="Times New Roman" w:eastAsia="굴림" w:hAnsi="Times New Roman" w:cs="Times New Roman" w:hint="eastAsia"/>
          <w:color w:val="000000"/>
          <w:kern w:val="0"/>
          <w:sz w:val="24"/>
          <w:szCs w:val="20"/>
        </w:rPr>
        <w:t xml:space="preserve"> 2022)</w:t>
      </w:r>
      <w:r w:rsidR="000466D5" w:rsidRPr="00FD7189">
        <w:rPr>
          <w:rFonts w:ascii="Times New Roman" w:eastAsia="굴림" w:hAnsi="Times New Roman" w:cs="Times New Roman"/>
          <w:color w:val="000000"/>
          <w:kern w:val="0"/>
          <w:sz w:val="24"/>
          <w:szCs w:val="20"/>
        </w:rPr>
        <w:t>: An abnormal reboot led SKT to inspect the affected server cluster and remove malware, yet the company failed to file the mandatory incident report required by Article 48-3 of the Network Act—an omission subject to an administrative fine of up to KRW 30 million. During that inspection SKT also spotted suspicious log-in attempts on the very HSS management server later implicated in the 2025 breach, but reviewed only one of six available log files, missing the attacker’s access traces.</w:t>
      </w:r>
    </w:p>
    <w:p w14:paraId="582D4EBA" w14:textId="01055CCC" w:rsidR="00536497" w:rsidRPr="00FD7189" w:rsidRDefault="000466D5" w:rsidP="000466D5">
      <w:pPr>
        <w:spacing w:after="0" w:line="384" w:lineRule="auto"/>
        <w:ind w:firstLine="800"/>
        <w:textAlignment w:val="baseline"/>
        <w:rPr>
          <w:rFonts w:ascii="Times New Roman" w:eastAsia="굴림" w:hAnsi="Times New Roman" w:cs="Times New Roman"/>
          <w:color w:val="000000"/>
          <w:kern w:val="0"/>
          <w:sz w:val="24"/>
          <w:szCs w:val="20"/>
        </w:rPr>
      </w:pPr>
      <w:r w:rsidRPr="00FD7189">
        <w:rPr>
          <w:rFonts w:ascii="Times New Roman" w:eastAsia="굴림" w:hAnsi="Times New Roman" w:cs="Times New Roman" w:hint="eastAsia"/>
          <w:color w:val="000000"/>
          <w:kern w:val="0"/>
          <w:sz w:val="24"/>
          <w:szCs w:val="20"/>
        </w:rPr>
        <w:t>→</w:t>
      </w:r>
      <w:r w:rsidRPr="00FD7189">
        <w:rPr>
          <w:rFonts w:ascii="Times New Roman" w:eastAsia="굴림" w:hAnsi="Times New Roman" w:cs="Times New Roman"/>
          <w:color w:val="000000"/>
          <w:kern w:val="0"/>
          <w:sz w:val="24"/>
          <w:szCs w:val="20"/>
        </w:rPr>
        <w:t xml:space="preserve"> Comply with the statutory 24-hour reporting duty and perform full root-cause </w:t>
      </w:r>
      <w:r w:rsidRPr="00FD7189">
        <w:rPr>
          <w:rFonts w:ascii="Times New Roman" w:eastAsia="굴림" w:hAnsi="Times New Roman" w:cs="Times New Roman"/>
          <w:color w:val="000000"/>
          <w:kern w:val="0"/>
          <w:sz w:val="24"/>
          <w:szCs w:val="20"/>
        </w:rPr>
        <w:lastRenderedPageBreak/>
        <w:t xml:space="preserve">analysis </w:t>
      </w:r>
      <w:r w:rsidR="00595913" w:rsidRPr="00FD7189">
        <w:rPr>
          <w:rFonts w:ascii="Times New Roman" w:eastAsia="굴림" w:hAnsi="Times New Roman" w:cs="Times New Roman" w:hint="eastAsia"/>
          <w:color w:val="000000"/>
          <w:kern w:val="0"/>
          <w:sz w:val="24"/>
          <w:szCs w:val="20"/>
        </w:rPr>
        <w:t>for</w:t>
      </w:r>
      <w:r w:rsidRPr="00FD7189">
        <w:rPr>
          <w:rFonts w:ascii="Times New Roman" w:eastAsia="굴림" w:hAnsi="Times New Roman" w:cs="Times New Roman"/>
          <w:color w:val="000000"/>
          <w:kern w:val="0"/>
          <w:sz w:val="24"/>
          <w:szCs w:val="20"/>
        </w:rPr>
        <w:t xml:space="preserve"> every abnormal event to prevent wider damage.</w:t>
      </w:r>
    </w:p>
    <w:p w14:paraId="5D320837" w14:textId="77777777" w:rsidR="00536497" w:rsidRPr="00FD7189" w:rsidRDefault="00536497" w:rsidP="00536497">
      <w:pPr>
        <w:spacing w:after="0" w:line="384" w:lineRule="auto"/>
        <w:ind w:firstLine="800"/>
        <w:textAlignment w:val="baseline"/>
        <w:rPr>
          <w:rFonts w:ascii="Times New Roman" w:eastAsia="굴림" w:hAnsi="Times New Roman" w:cs="Times New Roman"/>
          <w:color w:val="000000"/>
          <w:kern w:val="0"/>
          <w:sz w:val="24"/>
          <w:szCs w:val="20"/>
        </w:rPr>
      </w:pPr>
    </w:p>
    <w:p w14:paraId="513176AA" w14:textId="1FDEE0D0" w:rsidR="003F4D46" w:rsidRPr="00FD7189" w:rsidRDefault="00536497" w:rsidP="00536497">
      <w:pPr>
        <w:spacing w:after="0" w:line="384" w:lineRule="auto"/>
        <w:ind w:firstLine="800"/>
        <w:textAlignment w:val="baseline"/>
        <w:rPr>
          <w:rFonts w:ascii="Times New Roman" w:eastAsia="굴림" w:hAnsi="Times New Roman" w:cs="Times New Roman"/>
          <w:color w:val="000000"/>
          <w:kern w:val="0"/>
          <w:sz w:val="24"/>
          <w:szCs w:val="20"/>
        </w:rPr>
      </w:pPr>
      <w:r w:rsidRPr="00FD7189">
        <w:rPr>
          <w:rFonts w:ascii="Times New Roman" w:eastAsia="굴림" w:hAnsi="Times New Roman" w:cs="Times New Roman" w:hint="eastAsia"/>
          <w:color w:val="000000"/>
          <w:kern w:val="0"/>
          <w:sz w:val="24"/>
          <w:szCs w:val="20"/>
        </w:rPr>
        <w:t>③</w:t>
      </w:r>
      <w:r w:rsidRPr="00FD7189">
        <w:rPr>
          <w:rFonts w:ascii="Times New Roman" w:eastAsia="굴림" w:hAnsi="Times New Roman" w:cs="Times New Roman"/>
          <w:color w:val="000000"/>
          <w:kern w:val="0"/>
          <w:sz w:val="24"/>
          <w:szCs w:val="20"/>
        </w:rPr>
        <w:t xml:space="preserve"> Failure to encrypt critical information</w:t>
      </w:r>
      <w:r w:rsidR="00862F4C" w:rsidRPr="00FD7189">
        <w:rPr>
          <w:rFonts w:ascii="Times New Roman" w:eastAsia="굴림" w:hAnsi="Times New Roman" w:cs="Times New Roman" w:hint="eastAsia"/>
          <w:color w:val="000000"/>
          <w:kern w:val="0"/>
          <w:sz w:val="24"/>
          <w:szCs w:val="20"/>
        </w:rPr>
        <w:t xml:space="preserve">: </w:t>
      </w:r>
      <w:r w:rsidRPr="00FD7189">
        <w:rPr>
          <w:rFonts w:ascii="Times New Roman" w:eastAsia="굴림" w:hAnsi="Times New Roman" w:cs="Times New Roman"/>
          <w:color w:val="000000"/>
          <w:kern w:val="0"/>
          <w:sz w:val="24"/>
          <w:szCs w:val="20"/>
        </w:rPr>
        <w:t xml:space="preserve">The USIM authentication key (Ki) was stored </w:t>
      </w:r>
      <w:r w:rsidR="004F487D" w:rsidRPr="00FD7189">
        <w:rPr>
          <w:rFonts w:ascii="Times New Roman" w:eastAsia="굴림" w:hAnsi="Times New Roman" w:cs="Times New Roman"/>
          <w:color w:val="000000"/>
          <w:kern w:val="0"/>
          <w:sz w:val="24"/>
          <w:szCs w:val="20"/>
        </w:rPr>
        <w:t>in plain text</w:t>
      </w:r>
      <w:r w:rsidRPr="00FD7189">
        <w:rPr>
          <w:rFonts w:ascii="Times New Roman" w:eastAsia="굴림" w:hAnsi="Times New Roman" w:cs="Times New Roman"/>
          <w:color w:val="000000"/>
          <w:kern w:val="0"/>
          <w:sz w:val="24"/>
          <w:szCs w:val="20"/>
        </w:rPr>
        <w:t>, contrary to GSMA</w:t>
      </w:r>
      <w:r w:rsidR="00F930AF" w:rsidRPr="00FD7189">
        <w:rPr>
          <w:rFonts w:ascii="Times New Roman" w:eastAsia="굴림" w:hAnsi="Times New Roman" w:cs="Times New Roman" w:hint="eastAsia"/>
          <w:color w:val="000000"/>
          <w:kern w:val="0"/>
          <w:sz w:val="24"/>
          <w:szCs w:val="20"/>
        </w:rPr>
        <w:t xml:space="preserve"> </w:t>
      </w:r>
      <w:r w:rsidR="00F930AF" w:rsidRPr="00FD7189">
        <w:rPr>
          <w:rFonts w:ascii="Times New Roman" w:eastAsia="굴림" w:hAnsi="Times New Roman" w:cs="Times New Roman"/>
          <w:color w:val="000000"/>
          <w:kern w:val="0"/>
          <w:sz w:val="24"/>
          <w:szCs w:val="20"/>
        </w:rPr>
        <w:t>(Global System for Mobile Communications Association)</w:t>
      </w:r>
      <w:r w:rsidRPr="00FD7189">
        <w:rPr>
          <w:rFonts w:ascii="Times New Roman" w:eastAsia="굴림" w:hAnsi="Times New Roman" w:cs="Times New Roman"/>
          <w:color w:val="000000"/>
          <w:kern w:val="0"/>
          <w:sz w:val="24"/>
          <w:szCs w:val="20"/>
        </w:rPr>
        <w:t xml:space="preserve"> recommendations and the practice of peers (KT, LG U+).</w:t>
      </w:r>
    </w:p>
    <w:p w14:paraId="7012FB52" w14:textId="23511346" w:rsidR="00601611" w:rsidRPr="00FD7189" w:rsidRDefault="00536497" w:rsidP="00536497">
      <w:pPr>
        <w:spacing w:after="0" w:line="384" w:lineRule="auto"/>
        <w:ind w:firstLine="800"/>
        <w:textAlignment w:val="baseline"/>
        <w:rPr>
          <w:rFonts w:ascii="Times New Roman" w:eastAsia="굴림" w:hAnsi="Times New Roman" w:cs="Times New Roman"/>
          <w:color w:val="000000"/>
          <w:kern w:val="0"/>
          <w:sz w:val="24"/>
          <w:szCs w:val="20"/>
        </w:rPr>
      </w:pPr>
      <w:r w:rsidRPr="00FD7189">
        <w:rPr>
          <w:rFonts w:ascii="Times New Roman" w:eastAsia="굴림" w:hAnsi="Times New Roman" w:cs="Times New Roman"/>
          <w:color w:val="000000"/>
          <w:kern w:val="0"/>
          <w:sz w:val="24"/>
          <w:szCs w:val="20"/>
        </w:rPr>
        <w:t>→ </w:t>
      </w:r>
      <w:r w:rsidR="00B046C9" w:rsidRPr="00FD7189">
        <w:rPr>
          <w:rFonts w:ascii="Times New Roman" w:eastAsia="굴림" w:hAnsi="Times New Roman" w:cs="Times New Roman"/>
          <w:color w:val="000000"/>
          <w:kern w:val="0"/>
          <w:sz w:val="24"/>
          <w:szCs w:val="20"/>
        </w:rPr>
        <w:t>Encrypt Ki and other key fields in line with domestic law and GSMA guidance.</w:t>
      </w:r>
    </w:p>
    <w:p w14:paraId="50525FFA" w14:textId="77777777" w:rsidR="00F819D3" w:rsidRPr="00FD7189" w:rsidRDefault="00F819D3" w:rsidP="00584660">
      <w:pPr>
        <w:spacing w:after="0" w:line="384" w:lineRule="auto"/>
        <w:ind w:firstLine="800"/>
        <w:textAlignment w:val="baseline"/>
        <w:rPr>
          <w:rFonts w:ascii="Times New Roman" w:eastAsia="굴림" w:hAnsi="Times New Roman" w:cs="Times New Roman"/>
          <w:color w:val="000000"/>
          <w:kern w:val="0"/>
          <w:sz w:val="24"/>
          <w:szCs w:val="20"/>
        </w:rPr>
      </w:pPr>
    </w:p>
    <w:p w14:paraId="1187D97F" w14:textId="3883F064" w:rsidR="001075A5" w:rsidRPr="00FD7189" w:rsidRDefault="007828C1" w:rsidP="00584660">
      <w:pPr>
        <w:spacing w:after="0" w:line="384" w:lineRule="auto"/>
        <w:ind w:firstLine="800"/>
        <w:textAlignment w:val="baseline"/>
        <w:rPr>
          <w:rFonts w:ascii="Times New Roman" w:eastAsia="굴림" w:hAnsi="Times New Roman" w:cs="Times New Roman"/>
          <w:b/>
          <w:bCs/>
          <w:color w:val="000000"/>
          <w:kern w:val="0"/>
          <w:sz w:val="24"/>
          <w:szCs w:val="20"/>
        </w:rPr>
      </w:pPr>
      <w:r w:rsidRPr="00FD7189">
        <w:rPr>
          <w:rFonts w:ascii="Times New Roman" w:eastAsia="굴림" w:hAnsi="Times New Roman" w:cs="Times New Roman"/>
          <w:b/>
          <w:bCs/>
          <w:color w:val="000000"/>
          <w:kern w:val="0"/>
          <w:sz w:val="24"/>
          <w:szCs w:val="20"/>
        </w:rPr>
        <w:t>B. Network</w:t>
      </w:r>
      <w:r w:rsidR="00F819D3" w:rsidRPr="00FD7189">
        <w:rPr>
          <w:rFonts w:ascii="Times New Roman" w:eastAsia="굴림" w:hAnsi="Times New Roman" w:cs="Times New Roman" w:hint="eastAsia"/>
          <w:b/>
          <w:bCs/>
          <w:color w:val="000000"/>
          <w:kern w:val="0"/>
          <w:sz w:val="24"/>
          <w:szCs w:val="20"/>
        </w:rPr>
        <w:t xml:space="preserve"> </w:t>
      </w:r>
      <w:r w:rsidRPr="00FD7189">
        <w:rPr>
          <w:rFonts w:ascii="Times New Roman" w:eastAsia="굴림" w:hAnsi="Times New Roman" w:cs="Times New Roman"/>
          <w:b/>
          <w:bCs/>
          <w:color w:val="000000"/>
          <w:kern w:val="0"/>
          <w:sz w:val="24"/>
          <w:szCs w:val="20"/>
        </w:rPr>
        <w:t>Act Violations</w:t>
      </w:r>
    </w:p>
    <w:p w14:paraId="0A669567" w14:textId="38B41464" w:rsidR="00FC0EDE" w:rsidRPr="00FD7189" w:rsidRDefault="00FC0EDE" w:rsidP="00FC0EDE">
      <w:pPr>
        <w:spacing w:after="0" w:line="384" w:lineRule="auto"/>
        <w:ind w:firstLine="800"/>
        <w:textAlignment w:val="baseline"/>
        <w:rPr>
          <w:rFonts w:ascii="Times New Roman" w:eastAsia="굴림" w:hAnsi="Times New Roman" w:cs="Times New Roman"/>
          <w:color w:val="000000"/>
          <w:kern w:val="0"/>
          <w:sz w:val="24"/>
          <w:szCs w:val="20"/>
        </w:rPr>
      </w:pPr>
      <w:r w:rsidRPr="00FD7189">
        <w:rPr>
          <w:rFonts w:ascii="Times New Roman" w:eastAsia="굴림" w:hAnsi="Times New Roman" w:cs="Times New Roman" w:hint="eastAsia"/>
          <w:color w:val="000000"/>
          <w:kern w:val="0"/>
          <w:sz w:val="24"/>
          <w:szCs w:val="20"/>
        </w:rPr>
        <w:t>①</w:t>
      </w:r>
      <w:r w:rsidRPr="00FD7189">
        <w:rPr>
          <w:rFonts w:ascii="Times New Roman" w:eastAsia="굴림" w:hAnsi="Times New Roman" w:cs="Times New Roman"/>
          <w:color w:val="000000"/>
          <w:kern w:val="0"/>
          <w:sz w:val="24"/>
          <w:szCs w:val="20"/>
        </w:rPr>
        <w:t xml:space="preserve"> Late or missing incident reports</w:t>
      </w:r>
      <w:r w:rsidR="006B7F5B" w:rsidRPr="00FD7189">
        <w:rPr>
          <w:rFonts w:ascii="Times New Roman" w:eastAsia="굴림" w:hAnsi="Times New Roman" w:cs="Times New Roman" w:hint="eastAsia"/>
          <w:color w:val="000000"/>
          <w:kern w:val="0"/>
          <w:sz w:val="24"/>
          <w:szCs w:val="20"/>
        </w:rPr>
        <w:t xml:space="preserve">: </w:t>
      </w:r>
      <w:r w:rsidR="00BD40CD" w:rsidRPr="00FD7189">
        <w:rPr>
          <w:rFonts w:ascii="Times New Roman" w:eastAsia="굴림" w:hAnsi="Times New Roman" w:cs="Times New Roman"/>
          <w:color w:val="000000"/>
          <w:kern w:val="0"/>
          <w:sz w:val="24"/>
          <w:szCs w:val="20"/>
        </w:rPr>
        <w:t>The main breach was reported after the statutory deadline—since Aug</w:t>
      </w:r>
      <w:r w:rsidR="00744572" w:rsidRPr="00FD7189">
        <w:rPr>
          <w:rFonts w:ascii="Times New Roman" w:eastAsia="굴림" w:hAnsi="Times New Roman" w:cs="Times New Roman" w:hint="eastAsia"/>
          <w:color w:val="000000"/>
          <w:kern w:val="0"/>
          <w:sz w:val="24"/>
          <w:szCs w:val="20"/>
        </w:rPr>
        <w:t>. 14,</w:t>
      </w:r>
      <w:r w:rsidR="00BD40CD" w:rsidRPr="00FD7189">
        <w:rPr>
          <w:rFonts w:ascii="Times New Roman" w:eastAsia="굴림" w:hAnsi="Times New Roman" w:cs="Times New Roman"/>
          <w:color w:val="000000"/>
          <w:kern w:val="0"/>
          <w:sz w:val="24"/>
          <w:szCs w:val="20"/>
        </w:rPr>
        <w:t xml:space="preserve"> 2024, the Network Act has required that any incident be reported within 24 hours, whereas before that date carriers were only told to report “immediately.” In addition, two TinyShell-infected servers were never reported at all.</w:t>
      </w:r>
    </w:p>
    <w:p w14:paraId="5D92666F" w14:textId="12F80EB3" w:rsidR="00EB707A" w:rsidRPr="00FD7189" w:rsidRDefault="00EB707A" w:rsidP="00FC0EDE">
      <w:pPr>
        <w:spacing w:after="0" w:line="384" w:lineRule="auto"/>
        <w:ind w:firstLine="800"/>
        <w:textAlignment w:val="baseline"/>
        <w:rPr>
          <w:rFonts w:ascii="Times New Roman" w:eastAsia="굴림" w:hAnsi="Times New Roman" w:cs="Times New Roman"/>
          <w:color w:val="000000"/>
          <w:kern w:val="0"/>
          <w:sz w:val="24"/>
          <w:szCs w:val="20"/>
        </w:rPr>
      </w:pPr>
      <w:r w:rsidRPr="00FD7189">
        <w:rPr>
          <w:rFonts w:ascii="Times New Roman" w:eastAsia="굴림" w:hAnsi="Times New Roman" w:cs="Times New Roman"/>
          <w:color w:val="000000"/>
          <w:kern w:val="0"/>
          <w:sz w:val="24"/>
          <w:szCs w:val="20"/>
        </w:rPr>
        <w:t>→</w:t>
      </w:r>
      <w:r w:rsidRPr="00FD7189">
        <w:rPr>
          <w:rFonts w:ascii="Times New Roman" w:eastAsia="굴림" w:hAnsi="Times New Roman" w:cs="Times New Roman" w:hint="eastAsia"/>
          <w:color w:val="000000"/>
          <w:kern w:val="0"/>
          <w:sz w:val="24"/>
          <w:szCs w:val="20"/>
        </w:rPr>
        <w:t xml:space="preserve"> </w:t>
      </w:r>
      <w:r w:rsidRPr="00FD7189">
        <w:rPr>
          <w:rFonts w:ascii="Times New Roman" w:eastAsia="굴림" w:hAnsi="Times New Roman" w:cs="Times New Roman"/>
          <w:color w:val="000000"/>
          <w:kern w:val="0"/>
          <w:sz w:val="24"/>
          <w:szCs w:val="20"/>
        </w:rPr>
        <w:t>Infringements are punishable by an administrative fine of up to KRW 30 million under Article 76 of</w:t>
      </w:r>
      <w:r w:rsidRPr="00FD7189">
        <w:rPr>
          <w:rFonts w:ascii="Times New Roman" w:eastAsia="굴림" w:hAnsi="Times New Roman" w:cs="Times New Roman" w:hint="eastAsia"/>
          <w:color w:val="000000"/>
          <w:kern w:val="0"/>
          <w:sz w:val="24"/>
          <w:szCs w:val="20"/>
        </w:rPr>
        <w:t xml:space="preserve"> the Network Act.</w:t>
      </w:r>
    </w:p>
    <w:p w14:paraId="1C7E4FF6" w14:textId="77777777" w:rsidR="00FC0EDE" w:rsidRPr="00FD7189" w:rsidRDefault="00FC0EDE" w:rsidP="00FC0EDE">
      <w:pPr>
        <w:spacing w:after="0" w:line="384" w:lineRule="auto"/>
        <w:ind w:firstLine="800"/>
        <w:textAlignment w:val="baseline"/>
        <w:rPr>
          <w:rFonts w:ascii="Times New Roman" w:eastAsia="굴림" w:hAnsi="Times New Roman" w:cs="Times New Roman"/>
          <w:color w:val="000000"/>
          <w:kern w:val="0"/>
          <w:sz w:val="24"/>
          <w:szCs w:val="20"/>
        </w:rPr>
      </w:pPr>
    </w:p>
    <w:p w14:paraId="0A4DEAE2" w14:textId="4056984A" w:rsidR="009A1520" w:rsidRPr="00FD7189" w:rsidRDefault="00FC0EDE" w:rsidP="00FC0EDE">
      <w:pPr>
        <w:spacing w:after="0" w:line="384" w:lineRule="auto"/>
        <w:ind w:firstLine="800"/>
        <w:textAlignment w:val="baseline"/>
        <w:rPr>
          <w:rFonts w:ascii="Times New Roman" w:eastAsia="굴림" w:hAnsi="Times New Roman" w:cs="Times New Roman"/>
          <w:color w:val="000000"/>
          <w:kern w:val="0"/>
          <w:sz w:val="24"/>
          <w:szCs w:val="20"/>
        </w:rPr>
      </w:pPr>
      <w:r w:rsidRPr="00FD7189">
        <w:rPr>
          <w:rFonts w:ascii="Times New Roman" w:eastAsia="굴림" w:hAnsi="Times New Roman" w:cs="Times New Roman" w:hint="eastAsia"/>
          <w:color w:val="000000"/>
          <w:kern w:val="0"/>
          <w:sz w:val="24"/>
          <w:szCs w:val="20"/>
        </w:rPr>
        <w:t>②</w:t>
      </w:r>
      <w:r w:rsidRPr="00FD7189">
        <w:rPr>
          <w:rFonts w:ascii="Times New Roman" w:eastAsia="굴림" w:hAnsi="Times New Roman" w:cs="Times New Roman"/>
          <w:color w:val="000000"/>
          <w:kern w:val="0"/>
          <w:sz w:val="24"/>
          <w:szCs w:val="20"/>
        </w:rPr>
        <w:t xml:space="preserve"> Breach of data‑preservation order</w:t>
      </w:r>
      <w:r w:rsidR="006B7F5B" w:rsidRPr="00FD7189">
        <w:rPr>
          <w:rFonts w:ascii="Times New Roman" w:eastAsia="굴림" w:hAnsi="Times New Roman" w:cs="Times New Roman" w:hint="eastAsia"/>
          <w:color w:val="000000"/>
          <w:kern w:val="0"/>
          <w:sz w:val="24"/>
          <w:szCs w:val="20"/>
        </w:rPr>
        <w:t xml:space="preserve">: </w:t>
      </w:r>
      <w:r w:rsidRPr="00FD7189">
        <w:rPr>
          <w:rFonts w:ascii="Times New Roman" w:eastAsia="굴림" w:hAnsi="Times New Roman" w:cs="Times New Roman"/>
          <w:color w:val="000000"/>
          <w:kern w:val="0"/>
          <w:sz w:val="24"/>
          <w:szCs w:val="20"/>
        </w:rPr>
        <w:t xml:space="preserve">MSIT issued a preservation order at </w:t>
      </w:r>
      <w:r w:rsidR="00435B8A" w:rsidRPr="00FD7189">
        <w:rPr>
          <w:rFonts w:ascii="Times New Roman" w:eastAsia="굴림" w:hAnsi="Times New Roman" w:cs="Times New Roman"/>
          <w:color w:val="000000"/>
          <w:kern w:val="0"/>
          <w:sz w:val="24"/>
          <w:szCs w:val="20"/>
        </w:rPr>
        <w:t>5:42 p.m.</w:t>
      </w:r>
      <w:r w:rsidR="00435B8A" w:rsidRPr="00FD7189">
        <w:rPr>
          <w:rFonts w:ascii="Times New Roman" w:eastAsia="굴림" w:hAnsi="Times New Roman" w:cs="Times New Roman" w:hint="eastAsia"/>
          <w:color w:val="000000"/>
          <w:kern w:val="0"/>
          <w:sz w:val="24"/>
          <w:szCs w:val="20"/>
        </w:rPr>
        <w:t xml:space="preserve"> </w:t>
      </w:r>
      <w:r w:rsidRPr="00FD7189">
        <w:rPr>
          <w:rFonts w:ascii="Times New Roman" w:eastAsia="굴림" w:hAnsi="Times New Roman" w:cs="Times New Roman"/>
          <w:color w:val="000000"/>
          <w:kern w:val="0"/>
          <w:sz w:val="24"/>
          <w:szCs w:val="20"/>
        </w:rPr>
        <w:t>on Apr</w:t>
      </w:r>
      <w:r w:rsidR="00111B9C" w:rsidRPr="00FD7189">
        <w:rPr>
          <w:rFonts w:ascii="Times New Roman" w:eastAsia="굴림" w:hAnsi="Times New Roman" w:cs="Times New Roman" w:hint="eastAsia"/>
          <w:color w:val="000000"/>
          <w:kern w:val="0"/>
          <w:sz w:val="24"/>
          <w:szCs w:val="20"/>
        </w:rPr>
        <w:t>. 21</w:t>
      </w:r>
      <w:r w:rsidRPr="00FD7189">
        <w:rPr>
          <w:rFonts w:ascii="Times New Roman" w:eastAsia="굴림" w:hAnsi="Times New Roman" w:cs="Times New Roman"/>
          <w:color w:val="000000"/>
          <w:kern w:val="0"/>
          <w:sz w:val="24"/>
          <w:szCs w:val="20"/>
        </w:rPr>
        <w:t xml:space="preserve">; by </w:t>
      </w:r>
      <w:r w:rsidR="00CB3C40" w:rsidRPr="00FD7189">
        <w:rPr>
          <w:rFonts w:ascii="Times New Roman" w:eastAsia="굴림" w:hAnsi="Times New Roman" w:cs="Times New Roman"/>
          <w:color w:val="000000"/>
          <w:kern w:val="0"/>
          <w:sz w:val="24"/>
          <w:szCs w:val="20"/>
        </w:rPr>
        <w:t>7:52 p.m.</w:t>
      </w:r>
      <w:r w:rsidRPr="00FD7189">
        <w:rPr>
          <w:rFonts w:ascii="Times New Roman" w:eastAsia="굴림" w:hAnsi="Times New Roman" w:cs="Times New Roman"/>
          <w:color w:val="000000"/>
          <w:kern w:val="0"/>
          <w:sz w:val="24"/>
          <w:szCs w:val="20"/>
        </w:rPr>
        <w:t xml:space="preserve"> that day, SKT had altered two servers, rendering forensic imaging impossible.</w:t>
      </w:r>
    </w:p>
    <w:p w14:paraId="244E060D" w14:textId="524883EA" w:rsidR="001075A5" w:rsidRPr="00FD7189" w:rsidRDefault="00FC0EDE" w:rsidP="00FC0EDE">
      <w:pPr>
        <w:spacing w:after="0" w:line="384" w:lineRule="auto"/>
        <w:ind w:firstLine="800"/>
        <w:textAlignment w:val="baseline"/>
        <w:rPr>
          <w:rFonts w:ascii="Times New Roman" w:eastAsia="굴림" w:hAnsi="Times New Roman" w:cs="Times New Roman"/>
          <w:color w:val="000000"/>
          <w:kern w:val="0"/>
          <w:sz w:val="24"/>
          <w:szCs w:val="20"/>
        </w:rPr>
      </w:pPr>
      <w:r w:rsidRPr="00FD7189">
        <w:rPr>
          <w:rFonts w:ascii="Times New Roman" w:eastAsia="굴림" w:hAnsi="Times New Roman" w:cs="Times New Roman"/>
          <w:color w:val="000000"/>
          <w:kern w:val="0"/>
          <w:sz w:val="24"/>
          <w:szCs w:val="20"/>
        </w:rPr>
        <w:t xml:space="preserve">→ Case to be referred for criminal investigation (up to 2 years’ imprisonment or KRW 20 million fine, </w:t>
      </w:r>
      <w:r w:rsidR="00F94D5F" w:rsidRPr="00FD7189">
        <w:rPr>
          <w:rFonts w:ascii="Times New Roman" w:eastAsia="굴림" w:hAnsi="Times New Roman" w:cs="Times New Roman"/>
          <w:color w:val="000000"/>
          <w:kern w:val="0"/>
          <w:sz w:val="24"/>
          <w:szCs w:val="20"/>
        </w:rPr>
        <w:t>Article 73 of the Network Ac</w:t>
      </w:r>
      <w:r w:rsidRPr="00FD7189">
        <w:rPr>
          <w:rFonts w:ascii="Times New Roman" w:eastAsia="굴림" w:hAnsi="Times New Roman" w:cs="Times New Roman"/>
          <w:color w:val="000000"/>
          <w:kern w:val="0"/>
          <w:sz w:val="24"/>
          <w:szCs w:val="20"/>
        </w:rPr>
        <w:t>).</w:t>
      </w:r>
    </w:p>
    <w:p w14:paraId="7B9B2ACF" w14:textId="77777777" w:rsidR="00FC0EDE" w:rsidRPr="00FD7189" w:rsidRDefault="00FC0EDE" w:rsidP="00FC0EDE">
      <w:pPr>
        <w:spacing w:after="0" w:line="384" w:lineRule="auto"/>
        <w:ind w:firstLine="800"/>
        <w:textAlignment w:val="baseline"/>
        <w:rPr>
          <w:rFonts w:ascii="Times New Roman" w:eastAsia="굴림" w:hAnsi="Times New Roman" w:cs="Times New Roman"/>
          <w:color w:val="000000"/>
          <w:kern w:val="0"/>
          <w:sz w:val="24"/>
          <w:szCs w:val="20"/>
        </w:rPr>
      </w:pPr>
    </w:p>
    <w:p w14:paraId="32E0AD02" w14:textId="62ABBEA5" w:rsidR="001075A5" w:rsidRPr="00FD7189" w:rsidRDefault="009104B7" w:rsidP="00584660">
      <w:pPr>
        <w:spacing w:after="0" w:line="384" w:lineRule="auto"/>
        <w:ind w:firstLine="800"/>
        <w:textAlignment w:val="baseline"/>
        <w:rPr>
          <w:rFonts w:ascii="Times New Roman" w:eastAsia="굴림" w:hAnsi="Times New Roman" w:cs="Times New Roman"/>
          <w:b/>
          <w:bCs/>
          <w:color w:val="000000"/>
          <w:kern w:val="0"/>
          <w:sz w:val="24"/>
          <w:szCs w:val="20"/>
        </w:rPr>
      </w:pPr>
      <w:r w:rsidRPr="00FD7189">
        <w:rPr>
          <w:rFonts w:ascii="Times New Roman" w:eastAsia="굴림" w:hAnsi="Times New Roman" w:cs="Times New Roman"/>
          <w:b/>
          <w:bCs/>
          <w:color w:val="000000"/>
          <w:kern w:val="0"/>
          <w:sz w:val="24"/>
          <w:szCs w:val="20"/>
        </w:rPr>
        <w:t>C. Security</w:t>
      </w:r>
      <w:r w:rsidR="005E01EE" w:rsidRPr="00FD7189">
        <w:rPr>
          <w:rFonts w:ascii="Times New Roman" w:eastAsia="굴림" w:hAnsi="Times New Roman" w:cs="Times New Roman" w:hint="eastAsia"/>
          <w:b/>
          <w:bCs/>
          <w:color w:val="000000"/>
          <w:kern w:val="0"/>
          <w:sz w:val="24"/>
          <w:szCs w:val="20"/>
        </w:rPr>
        <w:t xml:space="preserve"> </w:t>
      </w:r>
      <w:r w:rsidRPr="00FD7189">
        <w:rPr>
          <w:rFonts w:ascii="Times New Roman" w:eastAsia="굴림" w:hAnsi="Times New Roman" w:cs="Times New Roman"/>
          <w:b/>
          <w:bCs/>
          <w:color w:val="000000"/>
          <w:kern w:val="0"/>
          <w:sz w:val="24"/>
          <w:szCs w:val="20"/>
        </w:rPr>
        <w:t>Activity &amp; Governance Gaps</w:t>
      </w:r>
    </w:p>
    <w:p w14:paraId="0DCAE9BB" w14:textId="76AE1EEC" w:rsidR="007D4EFA" w:rsidRPr="00FD7189" w:rsidRDefault="00FC0EDE" w:rsidP="00FC0EDE">
      <w:pPr>
        <w:spacing w:after="0" w:line="384" w:lineRule="auto"/>
        <w:ind w:firstLine="800"/>
        <w:textAlignment w:val="baseline"/>
        <w:rPr>
          <w:rFonts w:ascii="Times New Roman" w:eastAsia="굴림" w:hAnsi="Times New Roman" w:cs="Times New Roman"/>
          <w:color w:val="000000"/>
          <w:kern w:val="0"/>
          <w:sz w:val="24"/>
          <w:szCs w:val="20"/>
        </w:rPr>
      </w:pPr>
      <w:r w:rsidRPr="00FD7189">
        <w:rPr>
          <w:rFonts w:ascii="Times New Roman" w:eastAsia="굴림" w:hAnsi="Times New Roman" w:cs="Times New Roman" w:hint="eastAsia"/>
          <w:color w:val="000000"/>
          <w:kern w:val="0"/>
          <w:sz w:val="24"/>
          <w:szCs w:val="20"/>
        </w:rPr>
        <w:t>①</w:t>
      </w:r>
      <w:r w:rsidRPr="00FD7189">
        <w:rPr>
          <w:rFonts w:ascii="Times New Roman" w:eastAsia="굴림" w:hAnsi="Times New Roman" w:cs="Times New Roman"/>
          <w:color w:val="000000"/>
          <w:kern w:val="0"/>
          <w:sz w:val="24"/>
          <w:szCs w:val="20"/>
        </w:rPr>
        <w:t xml:space="preserve"> Security management deficiencies</w:t>
      </w:r>
      <w:r w:rsidR="00581C99" w:rsidRPr="00FD7189">
        <w:rPr>
          <w:rFonts w:ascii="Times New Roman" w:eastAsia="굴림" w:hAnsi="Times New Roman" w:cs="Times New Roman" w:hint="eastAsia"/>
          <w:color w:val="000000"/>
          <w:kern w:val="0"/>
          <w:sz w:val="24"/>
          <w:szCs w:val="20"/>
        </w:rPr>
        <w:t>:</w:t>
      </w:r>
      <w:r w:rsidR="00F31A2C" w:rsidRPr="00FD7189">
        <w:rPr>
          <w:rFonts w:ascii="Times New Roman" w:eastAsia="굴림" w:hAnsi="Times New Roman" w:cs="Times New Roman" w:hint="eastAsia"/>
          <w:color w:val="000000"/>
          <w:kern w:val="0"/>
          <w:sz w:val="24"/>
          <w:szCs w:val="20"/>
        </w:rPr>
        <w:t xml:space="preserve"> </w:t>
      </w:r>
      <w:r w:rsidRPr="00FD7189">
        <w:rPr>
          <w:rFonts w:ascii="Times New Roman" w:eastAsia="굴림" w:hAnsi="Times New Roman" w:cs="Times New Roman"/>
          <w:color w:val="000000"/>
          <w:kern w:val="0"/>
          <w:sz w:val="24"/>
          <w:szCs w:val="20"/>
        </w:rPr>
        <w:t xml:space="preserve">Annual server audits did not include WebShell detection; phone‑number masking rules were stored </w:t>
      </w:r>
      <w:r w:rsidR="001811B3" w:rsidRPr="00FD7189">
        <w:rPr>
          <w:rFonts w:ascii="Times New Roman" w:eastAsia="굴림" w:hAnsi="Times New Roman" w:cs="Times New Roman"/>
          <w:color w:val="000000"/>
          <w:kern w:val="0"/>
          <w:sz w:val="24"/>
          <w:szCs w:val="20"/>
        </w:rPr>
        <w:t>without adequate protection on the server that temporarily held CDR data.</w:t>
      </w:r>
    </w:p>
    <w:p w14:paraId="256277DE" w14:textId="2EC538DA" w:rsidR="00FC0EDE" w:rsidRPr="00FD7189" w:rsidRDefault="00FC0EDE" w:rsidP="00FC0EDE">
      <w:pPr>
        <w:spacing w:after="0" w:line="384" w:lineRule="auto"/>
        <w:ind w:firstLine="800"/>
        <w:textAlignment w:val="baseline"/>
        <w:rPr>
          <w:rFonts w:ascii="Times New Roman" w:eastAsia="굴림" w:hAnsi="Times New Roman" w:cs="Times New Roman"/>
          <w:color w:val="000000"/>
          <w:kern w:val="0"/>
          <w:sz w:val="24"/>
          <w:szCs w:val="20"/>
        </w:rPr>
      </w:pPr>
      <w:r w:rsidRPr="00FD7189">
        <w:rPr>
          <w:rFonts w:ascii="Times New Roman" w:eastAsia="굴림" w:hAnsi="Times New Roman" w:cs="Times New Roman"/>
          <w:color w:val="000000"/>
          <w:kern w:val="0"/>
          <w:sz w:val="24"/>
          <w:szCs w:val="20"/>
        </w:rPr>
        <w:t>→ </w:t>
      </w:r>
      <w:r w:rsidR="007D4EFA" w:rsidRPr="00FD7189">
        <w:rPr>
          <w:rFonts w:ascii="Times New Roman" w:eastAsia="굴림" w:hAnsi="Times New Roman" w:cs="Times New Roman" w:hint="eastAsia"/>
          <w:color w:val="000000"/>
          <w:kern w:val="0"/>
          <w:sz w:val="24"/>
          <w:szCs w:val="20"/>
        </w:rPr>
        <w:t>E</w:t>
      </w:r>
      <w:r w:rsidRPr="00FD7189">
        <w:rPr>
          <w:rFonts w:ascii="Times New Roman" w:eastAsia="굴림" w:hAnsi="Times New Roman" w:cs="Times New Roman"/>
          <w:color w:val="000000"/>
          <w:kern w:val="0"/>
          <w:sz w:val="24"/>
          <w:szCs w:val="20"/>
        </w:rPr>
        <w:t>xpand EDR</w:t>
      </w:r>
      <w:r w:rsidR="00311DEC" w:rsidRPr="00FD7189">
        <w:rPr>
          <w:rFonts w:ascii="Times New Roman" w:eastAsia="굴림" w:hAnsi="Times New Roman" w:cs="Times New Roman" w:hint="eastAsia"/>
          <w:color w:val="000000"/>
          <w:kern w:val="0"/>
          <w:sz w:val="24"/>
          <w:szCs w:val="20"/>
        </w:rPr>
        <w:t xml:space="preserve"> (</w:t>
      </w:r>
      <w:r w:rsidR="00311DEC" w:rsidRPr="00FD7189">
        <w:rPr>
          <w:rFonts w:ascii="Times New Roman" w:eastAsia="굴림" w:hAnsi="Times New Roman" w:cs="Times New Roman"/>
          <w:color w:val="000000"/>
          <w:kern w:val="0"/>
          <w:sz w:val="24"/>
          <w:szCs w:val="20"/>
        </w:rPr>
        <w:t>Endpoint Detection and Response</w:t>
      </w:r>
      <w:r w:rsidR="00311DEC" w:rsidRPr="00FD7189">
        <w:rPr>
          <w:rFonts w:ascii="Times New Roman" w:eastAsia="굴림" w:hAnsi="Times New Roman" w:cs="Times New Roman" w:hint="eastAsia"/>
          <w:color w:val="000000"/>
          <w:kern w:val="0"/>
          <w:sz w:val="24"/>
          <w:szCs w:val="20"/>
        </w:rPr>
        <w:t>)</w:t>
      </w:r>
      <w:r w:rsidRPr="00FD7189">
        <w:rPr>
          <w:rFonts w:ascii="Times New Roman" w:eastAsia="굴림" w:hAnsi="Times New Roman" w:cs="Times New Roman"/>
          <w:color w:val="000000"/>
          <w:kern w:val="0"/>
          <w:sz w:val="24"/>
          <w:szCs w:val="20"/>
        </w:rPr>
        <w:t xml:space="preserve"> and antivirus coverage, adopt Zero‑Trust architecture and </w:t>
      </w:r>
      <w:r w:rsidR="00870930" w:rsidRPr="00FD7189">
        <w:rPr>
          <w:rFonts w:ascii="Times New Roman" w:eastAsia="굴림" w:hAnsi="Times New Roman" w:cs="Times New Roman" w:hint="eastAsia"/>
          <w:color w:val="000000"/>
          <w:kern w:val="0"/>
          <w:sz w:val="24"/>
          <w:szCs w:val="20"/>
        </w:rPr>
        <w:t>run</w:t>
      </w:r>
      <w:r w:rsidRPr="00FD7189">
        <w:rPr>
          <w:rFonts w:ascii="Times New Roman" w:eastAsia="굴림" w:hAnsi="Times New Roman" w:cs="Times New Roman"/>
          <w:color w:val="000000"/>
          <w:kern w:val="0"/>
          <w:sz w:val="24"/>
          <w:szCs w:val="20"/>
        </w:rPr>
        <w:t xml:space="preserve"> vulnerability scans </w:t>
      </w:r>
      <w:r w:rsidR="00870930" w:rsidRPr="00FD7189">
        <w:rPr>
          <w:rFonts w:ascii="Times New Roman" w:eastAsia="굴림" w:hAnsi="Times New Roman" w:cs="Times New Roman" w:hint="eastAsia"/>
          <w:color w:val="000000"/>
          <w:kern w:val="0"/>
          <w:sz w:val="24"/>
          <w:szCs w:val="20"/>
        </w:rPr>
        <w:t>on</w:t>
      </w:r>
      <w:r w:rsidRPr="00FD7189">
        <w:rPr>
          <w:rFonts w:ascii="Times New Roman" w:eastAsia="굴림" w:hAnsi="Times New Roman" w:cs="Times New Roman"/>
          <w:color w:val="000000"/>
          <w:kern w:val="0"/>
          <w:sz w:val="24"/>
          <w:szCs w:val="20"/>
        </w:rPr>
        <w:t xml:space="preserve"> all assets at least quarterly.</w:t>
      </w:r>
    </w:p>
    <w:p w14:paraId="4D9D458E" w14:textId="77777777" w:rsidR="00FC0EDE" w:rsidRPr="00FD7189" w:rsidRDefault="00FC0EDE" w:rsidP="00FC0EDE">
      <w:pPr>
        <w:spacing w:after="0" w:line="384" w:lineRule="auto"/>
        <w:ind w:firstLine="800"/>
        <w:textAlignment w:val="baseline"/>
        <w:rPr>
          <w:rFonts w:ascii="Times New Roman" w:eastAsia="굴림" w:hAnsi="Times New Roman" w:cs="Times New Roman"/>
          <w:color w:val="000000"/>
          <w:kern w:val="0"/>
          <w:sz w:val="24"/>
          <w:szCs w:val="20"/>
        </w:rPr>
      </w:pPr>
    </w:p>
    <w:p w14:paraId="23F097A6" w14:textId="77777777" w:rsidR="00BC07A4" w:rsidRPr="00FD7189" w:rsidRDefault="00FC0EDE" w:rsidP="00FC0EDE">
      <w:pPr>
        <w:spacing w:after="0" w:line="384" w:lineRule="auto"/>
        <w:ind w:firstLine="800"/>
        <w:textAlignment w:val="baseline"/>
        <w:rPr>
          <w:rFonts w:ascii="Times New Roman" w:eastAsia="굴림" w:hAnsi="Times New Roman" w:cs="Times New Roman"/>
          <w:color w:val="000000"/>
          <w:kern w:val="0"/>
          <w:sz w:val="24"/>
          <w:szCs w:val="20"/>
        </w:rPr>
      </w:pPr>
      <w:r w:rsidRPr="00FD7189">
        <w:rPr>
          <w:rFonts w:ascii="Times New Roman" w:eastAsia="굴림" w:hAnsi="Times New Roman" w:cs="Times New Roman" w:hint="eastAsia"/>
          <w:color w:val="000000"/>
          <w:kern w:val="0"/>
          <w:sz w:val="24"/>
          <w:szCs w:val="20"/>
        </w:rPr>
        <w:t>②</w:t>
      </w:r>
      <w:r w:rsidRPr="00FD7189">
        <w:rPr>
          <w:rFonts w:ascii="Times New Roman" w:eastAsia="굴림" w:hAnsi="Times New Roman" w:cs="Times New Roman"/>
          <w:color w:val="000000"/>
          <w:kern w:val="0"/>
          <w:sz w:val="24"/>
          <w:szCs w:val="20"/>
        </w:rPr>
        <w:t xml:space="preserve"> Supply‑chain </w:t>
      </w:r>
      <w:r w:rsidR="00851BB3" w:rsidRPr="00FD7189">
        <w:rPr>
          <w:rFonts w:ascii="Times New Roman" w:eastAsia="굴림" w:hAnsi="Times New Roman" w:cs="Times New Roman"/>
          <w:color w:val="000000"/>
          <w:kern w:val="0"/>
          <w:sz w:val="24"/>
          <w:szCs w:val="20"/>
        </w:rPr>
        <w:t>control failure</w:t>
      </w:r>
      <w:r w:rsidR="00F60A9D" w:rsidRPr="00FD7189">
        <w:rPr>
          <w:rFonts w:ascii="Times New Roman" w:eastAsia="굴림" w:hAnsi="Times New Roman" w:cs="Times New Roman" w:hint="eastAsia"/>
          <w:color w:val="000000"/>
          <w:kern w:val="0"/>
          <w:sz w:val="24"/>
          <w:szCs w:val="20"/>
        </w:rPr>
        <w:t xml:space="preserve">: </w:t>
      </w:r>
      <w:r w:rsidRPr="00FD7189">
        <w:rPr>
          <w:rFonts w:ascii="Times New Roman" w:eastAsia="굴림" w:hAnsi="Times New Roman" w:cs="Times New Roman"/>
          <w:color w:val="000000"/>
          <w:kern w:val="0"/>
          <w:sz w:val="24"/>
          <w:szCs w:val="20"/>
        </w:rPr>
        <w:t>Software supplied by a contractor was installed on 88 servers without screening; the package contained dormant malware.</w:t>
      </w:r>
    </w:p>
    <w:p w14:paraId="2582447C" w14:textId="78705825" w:rsidR="00FC0EDE" w:rsidRPr="00FD7189" w:rsidRDefault="00FC0EDE" w:rsidP="00FC0EDE">
      <w:pPr>
        <w:spacing w:after="0" w:line="384" w:lineRule="auto"/>
        <w:ind w:firstLine="800"/>
        <w:textAlignment w:val="baseline"/>
        <w:rPr>
          <w:rFonts w:ascii="Times New Roman" w:eastAsia="굴림" w:hAnsi="Times New Roman" w:cs="Times New Roman"/>
          <w:color w:val="000000"/>
          <w:kern w:val="0"/>
          <w:sz w:val="24"/>
          <w:szCs w:val="20"/>
        </w:rPr>
      </w:pPr>
      <w:r w:rsidRPr="00FD7189">
        <w:rPr>
          <w:rFonts w:ascii="Times New Roman" w:eastAsia="굴림" w:hAnsi="Times New Roman" w:cs="Times New Roman"/>
          <w:color w:val="000000"/>
          <w:kern w:val="0"/>
          <w:sz w:val="24"/>
          <w:szCs w:val="20"/>
        </w:rPr>
        <w:lastRenderedPageBreak/>
        <w:t>→ </w:t>
      </w:r>
      <w:r w:rsidR="00BC07A4" w:rsidRPr="00FD7189">
        <w:rPr>
          <w:rFonts w:ascii="Times New Roman" w:eastAsia="굴림" w:hAnsi="Times New Roman" w:cs="Times New Roman"/>
          <w:color w:val="000000"/>
          <w:kern w:val="0"/>
          <w:sz w:val="24"/>
          <w:szCs w:val="20"/>
        </w:rPr>
        <w:t>Establish a full supply-chain security programme</w:t>
      </w:r>
      <w:r w:rsidRPr="00FD7189">
        <w:rPr>
          <w:rFonts w:ascii="Times New Roman" w:eastAsia="굴림" w:hAnsi="Times New Roman" w:cs="Times New Roman"/>
          <w:color w:val="000000"/>
          <w:kern w:val="0"/>
          <w:sz w:val="24"/>
          <w:szCs w:val="20"/>
        </w:rPr>
        <w:t>.</w:t>
      </w:r>
    </w:p>
    <w:p w14:paraId="118A121B" w14:textId="77777777" w:rsidR="00FC0EDE" w:rsidRPr="00FD7189" w:rsidRDefault="00FC0EDE" w:rsidP="00FC0EDE">
      <w:pPr>
        <w:spacing w:after="0" w:line="384" w:lineRule="auto"/>
        <w:ind w:firstLine="800"/>
        <w:textAlignment w:val="baseline"/>
        <w:rPr>
          <w:rFonts w:ascii="Times New Roman" w:eastAsia="굴림" w:hAnsi="Times New Roman" w:cs="Times New Roman"/>
          <w:color w:val="000000"/>
          <w:kern w:val="0"/>
          <w:sz w:val="24"/>
          <w:szCs w:val="20"/>
        </w:rPr>
      </w:pPr>
    </w:p>
    <w:p w14:paraId="1B51BC26" w14:textId="5C91D759" w:rsidR="007F2D31" w:rsidRPr="00FD7189" w:rsidRDefault="00FC0EDE" w:rsidP="00FC0EDE">
      <w:pPr>
        <w:spacing w:after="0" w:line="384" w:lineRule="auto"/>
        <w:ind w:firstLine="800"/>
        <w:textAlignment w:val="baseline"/>
        <w:rPr>
          <w:rFonts w:ascii="Times New Roman" w:eastAsia="굴림" w:hAnsi="Times New Roman" w:cs="Times New Roman"/>
          <w:color w:val="000000"/>
          <w:kern w:val="0"/>
          <w:sz w:val="24"/>
          <w:szCs w:val="20"/>
        </w:rPr>
      </w:pPr>
      <w:r w:rsidRPr="00FD7189">
        <w:rPr>
          <w:rFonts w:ascii="Times New Roman" w:eastAsia="굴림" w:hAnsi="Times New Roman" w:cs="Times New Roman" w:hint="eastAsia"/>
          <w:color w:val="000000"/>
          <w:kern w:val="0"/>
          <w:sz w:val="24"/>
          <w:szCs w:val="20"/>
        </w:rPr>
        <w:t>③</w:t>
      </w:r>
      <w:r w:rsidRPr="00FD7189">
        <w:rPr>
          <w:rFonts w:ascii="Times New Roman" w:eastAsia="굴림" w:hAnsi="Times New Roman" w:cs="Times New Roman"/>
          <w:color w:val="000000"/>
          <w:kern w:val="0"/>
          <w:sz w:val="24"/>
          <w:szCs w:val="20"/>
        </w:rPr>
        <w:t xml:space="preserve"> Fragmented governance</w:t>
      </w:r>
      <w:r w:rsidR="00097A16" w:rsidRPr="00FD7189">
        <w:rPr>
          <w:rFonts w:ascii="Times New Roman" w:eastAsia="굴림" w:hAnsi="Times New Roman" w:cs="Times New Roman" w:hint="eastAsia"/>
          <w:color w:val="000000"/>
          <w:kern w:val="0"/>
          <w:sz w:val="24"/>
          <w:szCs w:val="20"/>
        </w:rPr>
        <w:t xml:space="preserve">: </w:t>
      </w:r>
      <w:r w:rsidR="008F3024" w:rsidRPr="00FD7189">
        <w:rPr>
          <w:rFonts w:ascii="Times New Roman" w:eastAsia="굴림" w:hAnsi="Times New Roman" w:cs="Times New Roman"/>
          <w:color w:val="000000"/>
          <w:kern w:val="0"/>
          <w:sz w:val="24"/>
          <w:szCs w:val="20"/>
        </w:rPr>
        <w:t>Although Article 45-3 of the Network Act requires a single Chief Information Security Officer (CISO) to oversee all security functions, SK Telecom’s CISO covered only the IT domain (57 % of assets), leaving the network domain (43 %) under separate supervision.</w:t>
      </w:r>
    </w:p>
    <w:p w14:paraId="47DC2D47" w14:textId="67F9F09E" w:rsidR="001075A5" w:rsidRPr="00FD7189" w:rsidRDefault="00FC0EDE" w:rsidP="00FC0EDE">
      <w:pPr>
        <w:spacing w:after="0" w:line="384" w:lineRule="auto"/>
        <w:ind w:firstLine="800"/>
        <w:textAlignment w:val="baseline"/>
        <w:rPr>
          <w:rFonts w:ascii="Times New Roman" w:eastAsia="굴림" w:hAnsi="Times New Roman" w:cs="Times New Roman"/>
          <w:color w:val="000000"/>
          <w:kern w:val="0"/>
          <w:sz w:val="24"/>
          <w:szCs w:val="20"/>
        </w:rPr>
      </w:pPr>
      <w:r w:rsidRPr="00FD7189">
        <w:rPr>
          <w:rFonts w:ascii="Times New Roman" w:eastAsia="굴림" w:hAnsi="Times New Roman" w:cs="Times New Roman"/>
          <w:color w:val="000000"/>
          <w:kern w:val="0"/>
          <w:sz w:val="24"/>
          <w:szCs w:val="20"/>
        </w:rPr>
        <w:t>→ </w:t>
      </w:r>
      <w:r w:rsidR="00A57126" w:rsidRPr="00FD7189">
        <w:rPr>
          <w:rFonts w:ascii="Times New Roman" w:eastAsia="굴림" w:hAnsi="Times New Roman" w:cs="Times New Roman"/>
          <w:color w:val="000000"/>
          <w:kern w:val="0"/>
          <w:sz w:val="24"/>
          <w:szCs w:val="20"/>
        </w:rPr>
        <w:t>Elevate the CISO to report directly to the CEO and grant enterprise-wide authority, in full compliance with Article 45-3.</w:t>
      </w:r>
    </w:p>
    <w:p w14:paraId="70E80C08" w14:textId="77777777" w:rsidR="00FC0EDE" w:rsidRPr="00FD7189" w:rsidRDefault="00FC0EDE" w:rsidP="00584660">
      <w:pPr>
        <w:spacing w:after="0" w:line="384" w:lineRule="auto"/>
        <w:ind w:firstLine="800"/>
        <w:textAlignment w:val="baseline"/>
        <w:rPr>
          <w:rFonts w:ascii="Times New Roman" w:eastAsia="굴림" w:hAnsi="Times New Roman" w:cs="Times New Roman"/>
          <w:color w:val="000000"/>
          <w:kern w:val="0"/>
          <w:sz w:val="24"/>
          <w:szCs w:val="20"/>
        </w:rPr>
      </w:pPr>
    </w:p>
    <w:p w14:paraId="7CE6446A" w14:textId="4321173C" w:rsidR="001075A5" w:rsidRPr="00FD7189" w:rsidRDefault="005C3959" w:rsidP="00584660">
      <w:pPr>
        <w:spacing w:after="0" w:line="384" w:lineRule="auto"/>
        <w:ind w:firstLine="800"/>
        <w:textAlignment w:val="baseline"/>
        <w:rPr>
          <w:rFonts w:ascii="Times New Roman" w:eastAsia="굴림" w:hAnsi="Times New Roman" w:cs="Times New Roman"/>
          <w:b/>
          <w:bCs/>
          <w:color w:val="000000"/>
          <w:kern w:val="0"/>
          <w:sz w:val="24"/>
          <w:szCs w:val="20"/>
        </w:rPr>
      </w:pPr>
      <w:r w:rsidRPr="00FD7189">
        <w:rPr>
          <w:rFonts w:ascii="Times New Roman" w:eastAsia="굴림" w:hAnsi="Times New Roman" w:cs="Times New Roman"/>
          <w:b/>
          <w:bCs/>
          <w:color w:val="000000"/>
          <w:kern w:val="0"/>
          <w:sz w:val="24"/>
          <w:szCs w:val="20"/>
        </w:rPr>
        <w:t>D. Other Areas Requiring Improvement</w:t>
      </w:r>
    </w:p>
    <w:p w14:paraId="75E74322" w14:textId="77777777" w:rsidR="001145C7" w:rsidRPr="00FD7189" w:rsidRDefault="00587FEF" w:rsidP="00587FEF">
      <w:pPr>
        <w:spacing w:after="0" w:line="384" w:lineRule="auto"/>
        <w:ind w:firstLine="800"/>
        <w:textAlignment w:val="baseline"/>
        <w:rPr>
          <w:rFonts w:ascii="Times New Roman" w:eastAsia="굴림" w:hAnsi="Times New Roman" w:cs="Times New Roman"/>
          <w:color w:val="000000"/>
          <w:kern w:val="0"/>
          <w:sz w:val="24"/>
          <w:szCs w:val="20"/>
        </w:rPr>
      </w:pPr>
      <w:r w:rsidRPr="00FD7189">
        <w:rPr>
          <w:rFonts w:ascii="Times New Roman" w:eastAsia="굴림" w:hAnsi="Times New Roman" w:cs="Times New Roman" w:hint="eastAsia"/>
          <w:color w:val="000000"/>
          <w:kern w:val="0"/>
          <w:sz w:val="24"/>
          <w:szCs w:val="20"/>
        </w:rPr>
        <w:t>①</w:t>
      </w:r>
      <w:r w:rsidRPr="00FD7189">
        <w:rPr>
          <w:rFonts w:ascii="Times New Roman" w:eastAsia="굴림" w:hAnsi="Times New Roman" w:cs="Times New Roman"/>
          <w:color w:val="000000"/>
          <w:kern w:val="0"/>
          <w:sz w:val="24"/>
          <w:szCs w:val="20"/>
        </w:rPr>
        <w:t xml:space="preserve"> Short retention of firewall logs</w:t>
      </w:r>
      <w:r w:rsidR="00982221" w:rsidRPr="00FD7189">
        <w:rPr>
          <w:rFonts w:ascii="Times New Roman" w:eastAsia="굴림" w:hAnsi="Times New Roman" w:cs="Times New Roman" w:hint="eastAsia"/>
          <w:color w:val="000000"/>
          <w:kern w:val="0"/>
          <w:sz w:val="24"/>
          <w:szCs w:val="20"/>
        </w:rPr>
        <w:t xml:space="preserve">: </w:t>
      </w:r>
      <w:r w:rsidRPr="00FD7189">
        <w:rPr>
          <w:rFonts w:ascii="Times New Roman" w:eastAsia="굴림" w:hAnsi="Times New Roman" w:cs="Times New Roman"/>
          <w:color w:val="000000"/>
          <w:kern w:val="0"/>
          <w:sz w:val="24"/>
          <w:szCs w:val="20"/>
        </w:rPr>
        <w:t>Although SKT rules require six‑month retention, logs were kept only four months, limiting the Team’s ability to trace data leakage.</w:t>
      </w:r>
    </w:p>
    <w:p w14:paraId="03CDB4DA" w14:textId="4BD76C94" w:rsidR="00587FEF" w:rsidRPr="00FD7189" w:rsidRDefault="00587FEF" w:rsidP="00587FEF">
      <w:pPr>
        <w:spacing w:after="0" w:line="384" w:lineRule="auto"/>
        <w:ind w:firstLine="800"/>
        <w:textAlignment w:val="baseline"/>
        <w:rPr>
          <w:rFonts w:ascii="Times New Roman" w:eastAsia="굴림" w:hAnsi="Times New Roman" w:cs="Times New Roman"/>
          <w:color w:val="000000"/>
          <w:kern w:val="0"/>
          <w:sz w:val="24"/>
          <w:szCs w:val="20"/>
        </w:rPr>
      </w:pPr>
      <w:r w:rsidRPr="00FD7189">
        <w:rPr>
          <w:rFonts w:ascii="Times New Roman" w:eastAsia="굴림" w:hAnsi="Times New Roman" w:cs="Times New Roman"/>
          <w:color w:val="000000"/>
          <w:kern w:val="0"/>
          <w:sz w:val="24"/>
          <w:szCs w:val="20"/>
        </w:rPr>
        <w:t>→ </w:t>
      </w:r>
      <w:r w:rsidR="001145C7" w:rsidRPr="00FD7189">
        <w:rPr>
          <w:rFonts w:ascii="Times New Roman" w:eastAsia="굴림" w:hAnsi="Times New Roman" w:cs="Times New Roman"/>
          <w:color w:val="000000"/>
          <w:kern w:val="0"/>
          <w:sz w:val="24"/>
          <w:szCs w:val="20"/>
        </w:rPr>
        <w:t>Retain logs for at least six months and manage them through a central log-management system.</w:t>
      </w:r>
    </w:p>
    <w:p w14:paraId="059FCE10" w14:textId="77777777" w:rsidR="00587FEF" w:rsidRPr="00FD7189" w:rsidRDefault="00587FEF" w:rsidP="00587FEF">
      <w:pPr>
        <w:spacing w:after="0" w:line="384" w:lineRule="auto"/>
        <w:ind w:firstLine="800"/>
        <w:textAlignment w:val="baseline"/>
        <w:rPr>
          <w:rFonts w:ascii="Times New Roman" w:eastAsia="굴림" w:hAnsi="Times New Roman" w:cs="Times New Roman"/>
          <w:color w:val="000000"/>
          <w:kern w:val="0"/>
          <w:sz w:val="24"/>
          <w:szCs w:val="20"/>
        </w:rPr>
      </w:pPr>
    </w:p>
    <w:p w14:paraId="4A3662C5" w14:textId="77777777" w:rsidR="001916D8" w:rsidRPr="00FD7189" w:rsidRDefault="00587FEF" w:rsidP="00587FEF">
      <w:pPr>
        <w:spacing w:after="0" w:line="384" w:lineRule="auto"/>
        <w:ind w:firstLine="800"/>
        <w:textAlignment w:val="baseline"/>
        <w:rPr>
          <w:rFonts w:ascii="Times New Roman" w:eastAsia="굴림" w:hAnsi="Times New Roman" w:cs="Times New Roman"/>
          <w:color w:val="000000"/>
          <w:kern w:val="0"/>
          <w:sz w:val="24"/>
          <w:szCs w:val="20"/>
        </w:rPr>
      </w:pPr>
      <w:r w:rsidRPr="00FD7189">
        <w:rPr>
          <w:rFonts w:ascii="Times New Roman" w:eastAsia="굴림" w:hAnsi="Times New Roman" w:cs="Times New Roman" w:hint="eastAsia"/>
          <w:color w:val="000000"/>
          <w:kern w:val="0"/>
          <w:sz w:val="24"/>
          <w:szCs w:val="20"/>
        </w:rPr>
        <w:t>②</w:t>
      </w:r>
      <w:r w:rsidRPr="00FD7189">
        <w:rPr>
          <w:rFonts w:ascii="Times New Roman" w:eastAsia="굴림" w:hAnsi="Times New Roman" w:cs="Times New Roman"/>
          <w:color w:val="000000"/>
          <w:kern w:val="0"/>
          <w:sz w:val="24"/>
          <w:szCs w:val="20"/>
        </w:rPr>
        <w:t xml:space="preserve"> Incomplete asset inventory</w:t>
      </w:r>
      <w:r w:rsidR="00C906AC" w:rsidRPr="00FD7189">
        <w:rPr>
          <w:rFonts w:ascii="Times New Roman" w:eastAsia="굴림" w:hAnsi="Times New Roman" w:cs="Times New Roman" w:hint="eastAsia"/>
          <w:color w:val="000000"/>
          <w:kern w:val="0"/>
          <w:sz w:val="24"/>
          <w:szCs w:val="20"/>
        </w:rPr>
        <w:t xml:space="preserve">: </w:t>
      </w:r>
      <w:r w:rsidRPr="00FD7189">
        <w:rPr>
          <w:rFonts w:ascii="Times New Roman" w:eastAsia="굴림" w:hAnsi="Times New Roman" w:cs="Times New Roman"/>
          <w:color w:val="000000"/>
          <w:kern w:val="0"/>
          <w:sz w:val="24"/>
          <w:szCs w:val="20"/>
        </w:rPr>
        <w:t>During the full‑server inspection, SKT lacked a central record of asset types, quantities and lifecycle status.</w:t>
      </w:r>
    </w:p>
    <w:p w14:paraId="5EB0FE7F" w14:textId="1A2CF818" w:rsidR="00587FEF" w:rsidRPr="00FD7189" w:rsidRDefault="00587FEF" w:rsidP="00587FEF">
      <w:pPr>
        <w:spacing w:after="0" w:line="384" w:lineRule="auto"/>
        <w:ind w:firstLine="800"/>
        <w:textAlignment w:val="baseline"/>
        <w:rPr>
          <w:rFonts w:ascii="Times New Roman" w:eastAsia="굴림" w:hAnsi="Times New Roman" w:cs="Times New Roman"/>
          <w:color w:val="000000"/>
          <w:kern w:val="0"/>
          <w:sz w:val="24"/>
          <w:szCs w:val="20"/>
        </w:rPr>
      </w:pPr>
      <w:r w:rsidRPr="00FD7189">
        <w:rPr>
          <w:rFonts w:ascii="Times New Roman" w:eastAsia="굴림" w:hAnsi="Times New Roman" w:cs="Times New Roman"/>
          <w:color w:val="000000"/>
          <w:kern w:val="0"/>
          <w:sz w:val="24"/>
          <w:szCs w:val="20"/>
        </w:rPr>
        <w:t>→ Create a Chief Information Officer (CIO) role and deploy an IT‑asset‑management solution.</w:t>
      </w:r>
    </w:p>
    <w:p w14:paraId="4720414D" w14:textId="77777777" w:rsidR="00587FEF" w:rsidRPr="00FD7189" w:rsidRDefault="00587FEF" w:rsidP="00587FEF">
      <w:pPr>
        <w:spacing w:after="0" w:line="384" w:lineRule="auto"/>
        <w:ind w:firstLine="800"/>
        <w:textAlignment w:val="baseline"/>
        <w:rPr>
          <w:rFonts w:ascii="Times New Roman" w:eastAsia="굴림" w:hAnsi="Times New Roman" w:cs="Times New Roman"/>
          <w:color w:val="000000"/>
          <w:kern w:val="0"/>
          <w:sz w:val="24"/>
          <w:szCs w:val="20"/>
        </w:rPr>
      </w:pPr>
    </w:p>
    <w:p w14:paraId="0E5F85E7" w14:textId="36FDBF99" w:rsidR="00425E5C" w:rsidRPr="00FD7189" w:rsidRDefault="00587FEF" w:rsidP="00587FEF">
      <w:pPr>
        <w:spacing w:after="0" w:line="384" w:lineRule="auto"/>
        <w:ind w:firstLine="800"/>
        <w:textAlignment w:val="baseline"/>
        <w:rPr>
          <w:rFonts w:ascii="Times New Roman" w:eastAsia="굴림" w:hAnsi="Times New Roman" w:cs="Times New Roman"/>
          <w:color w:val="000000"/>
          <w:kern w:val="0"/>
          <w:sz w:val="24"/>
          <w:szCs w:val="20"/>
        </w:rPr>
      </w:pPr>
      <w:r w:rsidRPr="00FD7189">
        <w:rPr>
          <w:rFonts w:ascii="Times New Roman" w:eastAsia="굴림" w:hAnsi="Times New Roman" w:cs="Times New Roman" w:hint="eastAsia"/>
          <w:color w:val="000000"/>
          <w:kern w:val="0"/>
          <w:sz w:val="24"/>
          <w:szCs w:val="20"/>
        </w:rPr>
        <w:t>③</w:t>
      </w:r>
      <w:r w:rsidRPr="00FD7189">
        <w:rPr>
          <w:rFonts w:ascii="Times New Roman" w:eastAsia="굴림" w:hAnsi="Times New Roman" w:cs="Times New Roman"/>
          <w:color w:val="000000"/>
          <w:kern w:val="0"/>
          <w:sz w:val="24"/>
          <w:szCs w:val="20"/>
        </w:rPr>
        <w:t xml:space="preserve"> </w:t>
      </w:r>
      <w:r w:rsidR="00DC5119" w:rsidRPr="00FD7189">
        <w:rPr>
          <w:rFonts w:ascii="Times New Roman" w:eastAsia="굴림" w:hAnsi="Times New Roman" w:cs="Times New Roman"/>
          <w:color w:val="000000"/>
          <w:kern w:val="0"/>
          <w:sz w:val="24"/>
          <w:szCs w:val="20"/>
        </w:rPr>
        <w:t>Under-resourced security: 2024 disclosures show 15 security staff and KRW 3.79 billion per one million subscribers (including SK Broadband),</w:t>
      </w:r>
      <w:r w:rsidRPr="00FD7189">
        <w:rPr>
          <w:rFonts w:ascii="Times New Roman" w:eastAsia="굴림" w:hAnsi="Times New Roman" w:cs="Times New Roman"/>
          <w:color w:val="000000"/>
          <w:kern w:val="0"/>
          <w:sz w:val="24"/>
          <w:szCs w:val="20"/>
        </w:rPr>
        <w:t xml:space="preserve"> below the telco average of 17.7 staff and KRW 5.74 billion.</w:t>
      </w:r>
    </w:p>
    <w:p w14:paraId="0AE6D93B" w14:textId="36B9BB9F" w:rsidR="001075A5" w:rsidRPr="00FD7189" w:rsidRDefault="00587FEF" w:rsidP="00587FEF">
      <w:pPr>
        <w:spacing w:after="0" w:line="384" w:lineRule="auto"/>
        <w:ind w:firstLine="800"/>
        <w:textAlignment w:val="baseline"/>
        <w:rPr>
          <w:rFonts w:ascii="Times New Roman" w:eastAsia="굴림" w:hAnsi="Times New Roman" w:cs="Times New Roman"/>
          <w:color w:val="000000"/>
          <w:kern w:val="0"/>
          <w:sz w:val="24"/>
          <w:szCs w:val="20"/>
        </w:rPr>
      </w:pPr>
      <w:r w:rsidRPr="00FD7189">
        <w:rPr>
          <w:rFonts w:ascii="Times New Roman" w:eastAsia="굴림" w:hAnsi="Times New Roman" w:cs="Times New Roman"/>
          <w:color w:val="000000"/>
          <w:kern w:val="0"/>
          <w:sz w:val="24"/>
          <w:szCs w:val="20"/>
        </w:rPr>
        <w:t>→ Increase headcount and spending to at least peer‑carrier levels on a per‑subscriber basis.</w:t>
      </w:r>
    </w:p>
    <w:p w14:paraId="2742C224" w14:textId="77777777" w:rsidR="00587FEF" w:rsidRPr="00FD7189" w:rsidRDefault="00587FEF" w:rsidP="00584660">
      <w:pPr>
        <w:spacing w:after="0" w:line="384" w:lineRule="auto"/>
        <w:ind w:firstLine="800"/>
        <w:textAlignment w:val="baseline"/>
        <w:rPr>
          <w:rFonts w:ascii="Times New Roman" w:eastAsia="굴림" w:hAnsi="Times New Roman" w:cs="Times New Roman"/>
          <w:color w:val="000000"/>
          <w:kern w:val="0"/>
          <w:sz w:val="24"/>
          <w:szCs w:val="20"/>
        </w:rPr>
      </w:pPr>
    </w:p>
    <w:p w14:paraId="235D261C" w14:textId="4292237E" w:rsidR="00584660" w:rsidRPr="00FD7189" w:rsidRDefault="00821418" w:rsidP="00584660">
      <w:pPr>
        <w:spacing w:after="0" w:line="384" w:lineRule="auto"/>
        <w:ind w:firstLine="800"/>
        <w:textAlignment w:val="baseline"/>
        <w:rPr>
          <w:rFonts w:ascii="Times New Roman" w:eastAsia="굴림" w:hAnsi="Times New Roman" w:cs="Times New Roman"/>
          <w:b/>
          <w:bCs/>
          <w:color w:val="000000"/>
          <w:kern w:val="0"/>
          <w:sz w:val="28"/>
        </w:rPr>
      </w:pPr>
      <w:r w:rsidRPr="00FD7189">
        <w:rPr>
          <w:rFonts w:ascii="Times New Roman" w:eastAsia="굴림" w:hAnsi="Times New Roman" w:cs="Times New Roman" w:hint="eastAsia"/>
          <w:b/>
          <w:bCs/>
          <w:color w:val="000000"/>
          <w:kern w:val="0"/>
          <w:sz w:val="28"/>
        </w:rPr>
        <w:t>5</w:t>
      </w:r>
      <w:r w:rsidR="00026CB8" w:rsidRPr="00FD7189">
        <w:rPr>
          <w:rFonts w:ascii="Times New Roman" w:eastAsia="굴림" w:hAnsi="Times New Roman" w:cs="Times New Roman"/>
          <w:b/>
          <w:bCs/>
          <w:color w:val="000000"/>
          <w:kern w:val="0"/>
          <w:sz w:val="28"/>
        </w:rPr>
        <w:t xml:space="preserve">. </w:t>
      </w:r>
      <w:r w:rsidR="00251CE4" w:rsidRPr="00FD7189">
        <w:rPr>
          <w:rFonts w:ascii="Times New Roman" w:eastAsia="굴림" w:hAnsi="Times New Roman" w:cs="Times New Roman"/>
          <w:b/>
          <w:bCs/>
          <w:color w:val="000000"/>
          <w:kern w:val="0"/>
          <w:sz w:val="28"/>
        </w:rPr>
        <w:t>Follow-up Measures</w:t>
      </w:r>
    </w:p>
    <w:p w14:paraId="22BBEEA9" w14:textId="77777777" w:rsidR="00026CB8" w:rsidRPr="00FD7189" w:rsidRDefault="00026CB8" w:rsidP="00584660">
      <w:pPr>
        <w:spacing w:after="0" w:line="384" w:lineRule="auto"/>
        <w:ind w:firstLine="800"/>
        <w:textAlignment w:val="baseline"/>
        <w:rPr>
          <w:rFonts w:ascii="Times New Roman" w:eastAsia="굴림" w:hAnsi="Times New Roman" w:cs="Times New Roman"/>
          <w:color w:val="000000"/>
          <w:kern w:val="0"/>
          <w:sz w:val="24"/>
          <w:szCs w:val="20"/>
        </w:rPr>
      </w:pPr>
    </w:p>
    <w:p w14:paraId="3A51526C" w14:textId="1F7B0602" w:rsidR="00587FEF" w:rsidRPr="00FD7189" w:rsidRDefault="00E86941" w:rsidP="00587FEF">
      <w:pPr>
        <w:spacing w:after="0" w:line="384" w:lineRule="auto"/>
        <w:ind w:firstLine="800"/>
        <w:textAlignment w:val="baseline"/>
        <w:rPr>
          <w:rFonts w:ascii="Times New Roman" w:eastAsia="굴림" w:hAnsi="Times New Roman" w:cs="Times New Roman"/>
          <w:color w:val="000000"/>
          <w:kern w:val="0"/>
          <w:sz w:val="24"/>
          <w:szCs w:val="20"/>
        </w:rPr>
      </w:pPr>
      <w:r w:rsidRPr="00FD7189">
        <w:rPr>
          <w:rFonts w:ascii="Times New Roman" w:eastAsia="굴림" w:hAnsi="Times New Roman" w:cs="Times New Roman"/>
          <w:color w:val="000000"/>
          <w:kern w:val="0"/>
          <w:sz w:val="24"/>
          <w:szCs w:val="20"/>
        </w:rPr>
        <w:t xml:space="preserve">MSIT has instructed SKT to submit an implementation plan reflecting all of the above measures by July 2025. The company must execute the plan between August and October 2025, </w:t>
      </w:r>
      <w:r w:rsidRPr="00FD7189">
        <w:rPr>
          <w:rFonts w:ascii="Times New Roman" w:eastAsia="굴림" w:hAnsi="Times New Roman" w:cs="Times New Roman"/>
          <w:color w:val="000000"/>
          <w:kern w:val="0"/>
          <w:sz w:val="24"/>
          <w:szCs w:val="20"/>
        </w:rPr>
        <w:lastRenderedPageBreak/>
        <w:t>after which MSIT will conduct an on-site audit in November–December 2025. Any deficiencies will trigger corrective orders under Article 48-4 of</w:t>
      </w:r>
      <w:r w:rsidR="00587FEF" w:rsidRPr="00FD7189">
        <w:rPr>
          <w:rFonts w:ascii="Times New Roman" w:eastAsia="굴림" w:hAnsi="Times New Roman" w:cs="Times New Roman"/>
          <w:color w:val="000000"/>
          <w:kern w:val="0"/>
          <w:sz w:val="24"/>
          <w:szCs w:val="20"/>
        </w:rPr>
        <w:t xml:space="preserve"> the Network Act.</w:t>
      </w:r>
    </w:p>
    <w:p w14:paraId="5CD3C92E" w14:textId="77777777" w:rsidR="00587FEF" w:rsidRPr="00FD7189" w:rsidRDefault="00587FEF" w:rsidP="00587FEF">
      <w:pPr>
        <w:spacing w:after="0" w:line="384" w:lineRule="auto"/>
        <w:ind w:firstLine="800"/>
        <w:textAlignment w:val="baseline"/>
        <w:rPr>
          <w:rFonts w:ascii="Times New Roman" w:eastAsia="굴림" w:hAnsi="Times New Roman" w:cs="Times New Roman"/>
          <w:color w:val="000000"/>
          <w:kern w:val="0"/>
          <w:sz w:val="24"/>
          <w:szCs w:val="20"/>
        </w:rPr>
      </w:pPr>
    </w:p>
    <w:p w14:paraId="43D9E2A5" w14:textId="4F5FD064" w:rsidR="00587FEF" w:rsidRPr="00FD7189" w:rsidRDefault="00587FEF" w:rsidP="00587FEF">
      <w:pPr>
        <w:spacing w:after="0" w:line="384" w:lineRule="auto"/>
        <w:ind w:firstLine="800"/>
        <w:textAlignment w:val="baseline"/>
        <w:rPr>
          <w:rFonts w:ascii="Times New Roman" w:eastAsia="굴림" w:hAnsi="Times New Roman" w:cs="Times New Roman"/>
          <w:color w:val="000000"/>
          <w:kern w:val="0"/>
          <w:sz w:val="24"/>
          <w:szCs w:val="20"/>
        </w:rPr>
      </w:pPr>
      <w:r w:rsidRPr="00FD7189">
        <w:rPr>
          <w:rFonts w:ascii="Times New Roman" w:eastAsia="굴림" w:hAnsi="Times New Roman" w:cs="Times New Roman"/>
          <w:color w:val="000000"/>
          <w:kern w:val="0"/>
          <w:sz w:val="24"/>
          <w:szCs w:val="20"/>
        </w:rPr>
        <w:t xml:space="preserve">Moreover, </w:t>
      </w:r>
      <w:r w:rsidR="00931881" w:rsidRPr="00FD7189">
        <w:rPr>
          <w:rFonts w:ascii="Times New Roman" w:eastAsia="굴림" w:hAnsi="Times New Roman" w:cs="Times New Roman"/>
          <w:color w:val="000000"/>
          <w:kern w:val="0"/>
          <w:sz w:val="24"/>
          <w:szCs w:val="20"/>
        </w:rPr>
        <w:t>MSIT views the breach as</w:t>
      </w:r>
      <w:r w:rsidRPr="00FD7189">
        <w:rPr>
          <w:rFonts w:ascii="Times New Roman" w:eastAsia="굴림" w:hAnsi="Times New Roman" w:cs="Times New Roman"/>
          <w:color w:val="000000"/>
          <w:kern w:val="0"/>
          <w:sz w:val="24"/>
          <w:szCs w:val="20"/>
        </w:rPr>
        <w:t xml:space="preserve"> a catalyst for reforming private‑sector cybersecurity ahead of the AI era. In consultation with the </w:t>
      </w:r>
      <w:r w:rsidR="002D69F1" w:rsidRPr="00FD7189">
        <w:rPr>
          <w:rFonts w:ascii="Times New Roman" w:eastAsia="굴림" w:hAnsi="Times New Roman" w:cs="Times New Roman"/>
          <w:color w:val="000000"/>
          <w:kern w:val="0"/>
          <w:sz w:val="24"/>
          <w:szCs w:val="20"/>
        </w:rPr>
        <w:t xml:space="preserve">dedicated SKT Breach Task </w:t>
      </w:r>
      <w:proofErr w:type="gramStart"/>
      <w:r w:rsidR="002D69F1" w:rsidRPr="00FD7189">
        <w:rPr>
          <w:rFonts w:ascii="Times New Roman" w:eastAsia="굴림" w:hAnsi="Times New Roman" w:cs="Times New Roman"/>
          <w:color w:val="000000"/>
          <w:kern w:val="0"/>
          <w:sz w:val="24"/>
          <w:szCs w:val="20"/>
        </w:rPr>
        <w:t xml:space="preserve">Force </w:t>
      </w:r>
      <w:r w:rsidR="00724DB1" w:rsidRPr="00FD7189">
        <w:rPr>
          <w:rFonts w:ascii="Times New Roman" w:eastAsia="굴림" w:hAnsi="Times New Roman" w:cs="Times New Roman" w:hint="eastAsia"/>
          <w:color w:val="000000"/>
          <w:kern w:val="0"/>
          <w:sz w:val="24"/>
          <w:szCs w:val="20"/>
        </w:rPr>
        <w:t xml:space="preserve"> under</w:t>
      </w:r>
      <w:proofErr w:type="gramEnd"/>
      <w:r w:rsidR="00724DB1" w:rsidRPr="00FD7189">
        <w:rPr>
          <w:rFonts w:ascii="Times New Roman" w:eastAsia="굴림" w:hAnsi="Times New Roman" w:cs="Times New Roman" w:hint="eastAsia"/>
          <w:color w:val="000000"/>
          <w:kern w:val="0"/>
          <w:sz w:val="24"/>
          <w:szCs w:val="20"/>
        </w:rPr>
        <w:t xml:space="preserve"> the </w:t>
      </w:r>
      <w:r w:rsidRPr="00FD7189">
        <w:rPr>
          <w:rFonts w:ascii="Times New Roman" w:eastAsia="굴림" w:hAnsi="Times New Roman" w:cs="Times New Roman"/>
          <w:color w:val="000000"/>
          <w:kern w:val="0"/>
          <w:sz w:val="24"/>
          <w:szCs w:val="20"/>
        </w:rPr>
        <w:t>Science, ICT, Broadcasting and Communications Committee</w:t>
      </w:r>
      <w:r w:rsidR="00724DB1" w:rsidRPr="00FD7189">
        <w:rPr>
          <w:rFonts w:ascii="Times New Roman" w:eastAsia="굴림" w:hAnsi="Times New Roman" w:cs="Times New Roman" w:hint="eastAsia"/>
          <w:color w:val="000000"/>
          <w:kern w:val="0"/>
          <w:sz w:val="24"/>
          <w:szCs w:val="20"/>
        </w:rPr>
        <w:t xml:space="preserve"> of the </w:t>
      </w:r>
      <w:r w:rsidR="00724DB1" w:rsidRPr="00FD7189">
        <w:rPr>
          <w:rFonts w:ascii="Times New Roman" w:eastAsia="굴림" w:hAnsi="Times New Roman" w:cs="Times New Roman"/>
          <w:color w:val="000000"/>
          <w:kern w:val="0"/>
          <w:sz w:val="24"/>
          <w:szCs w:val="20"/>
        </w:rPr>
        <w:t>National Assembly</w:t>
      </w:r>
      <w:r w:rsidRPr="00FD7189">
        <w:rPr>
          <w:rFonts w:ascii="Times New Roman" w:eastAsia="굴림" w:hAnsi="Times New Roman" w:cs="Times New Roman"/>
          <w:color w:val="000000"/>
          <w:kern w:val="0"/>
          <w:sz w:val="24"/>
          <w:szCs w:val="20"/>
        </w:rPr>
        <w:t>, MSIT will prepare:</w:t>
      </w:r>
    </w:p>
    <w:p w14:paraId="1A52AC89" w14:textId="371DB8D5" w:rsidR="00587FEF" w:rsidRPr="00FD7189" w:rsidRDefault="00587FEF" w:rsidP="006D64C6">
      <w:pPr>
        <w:pStyle w:val="a6"/>
        <w:numPr>
          <w:ilvl w:val="0"/>
          <w:numId w:val="9"/>
        </w:numPr>
        <w:spacing w:after="0" w:line="384" w:lineRule="auto"/>
        <w:ind w:leftChars="0"/>
        <w:textAlignment w:val="baseline"/>
        <w:rPr>
          <w:rFonts w:ascii="Times New Roman" w:eastAsia="굴림" w:hAnsi="Times New Roman" w:cs="Times New Roman"/>
          <w:color w:val="000000"/>
          <w:kern w:val="0"/>
          <w:sz w:val="24"/>
          <w:szCs w:val="20"/>
        </w:rPr>
      </w:pPr>
      <w:r w:rsidRPr="00FD7189">
        <w:rPr>
          <w:rFonts w:ascii="Times New Roman" w:eastAsia="굴림" w:hAnsi="Times New Roman" w:cs="Times New Roman"/>
          <w:color w:val="000000"/>
          <w:kern w:val="0"/>
          <w:sz w:val="24"/>
          <w:szCs w:val="20"/>
        </w:rPr>
        <w:t>a separate legal framework to safeguard telecom networks critical to the public and industry;</w:t>
      </w:r>
    </w:p>
    <w:p w14:paraId="6DBB72F4" w14:textId="1089AF2A" w:rsidR="00587FEF" w:rsidRPr="00FD7189" w:rsidRDefault="00587FEF" w:rsidP="006D64C6">
      <w:pPr>
        <w:pStyle w:val="a6"/>
        <w:numPr>
          <w:ilvl w:val="0"/>
          <w:numId w:val="9"/>
        </w:numPr>
        <w:spacing w:after="0" w:line="384" w:lineRule="auto"/>
        <w:ind w:leftChars="0"/>
        <w:textAlignment w:val="baseline"/>
        <w:rPr>
          <w:rFonts w:ascii="Times New Roman" w:eastAsia="굴림" w:hAnsi="Times New Roman" w:cs="Times New Roman"/>
          <w:color w:val="000000"/>
          <w:kern w:val="0"/>
          <w:sz w:val="24"/>
          <w:szCs w:val="20"/>
        </w:rPr>
      </w:pPr>
      <w:r w:rsidRPr="00FD7189">
        <w:rPr>
          <w:rFonts w:ascii="Times New Roman" w:eastAsia="굴림" w:hAnsi="Times New Roman" w:cs="Times New Roman"/>
          <w:color w:val="000000"/>
          <w:kern w:val="0"/>
          <w:sz w:val="24"/>
          <w:szCs w:val="20"/>
        </w:rPr>
        <w:t xml:space="preserve">schemes to </w:t>
      </w:r>
      <w:r w:rsidR="00460214" w:rsidRPr="00FD7189">
        <w:rPr>
          <w:rFonts w:ascii="Times New Roman" w:eastAsia="굴림" w:hAnsi="Times New Roman" w:cs="Times New Roman"/>
          <w:color w:val="000000"/>
          <w:kern w:val="0"/>
          <w:sz w:val="24"/>
          <w:szCs w:val="20"/>
        </w:rPr>
        <w:t>incentivize</w:t>
      </w:r>
      <w:r w:rsidRPr="00FD7189">
        <w:rPr>
          <w:rFonts w:ascii="Times New Roman" w:eastAsia="굴림" w:hAnsi="Times New Roman" w:cs="Times New Roman"/>
          <w:color w:val="000000"/>
          <w:kern w:val="0"/>
          <w:sz w:val="24"/>
          <w:szCs w:val="20"/>
        </w:rPr>
        <w:t xml:space="preserve"> greater private‑sector cybersecurity investment; and</w:t>
      </w:r>
    </w:p>
    <w:p w14:paraId="4C86D835" w14:textId="527DE3B5" w:rsidR="00587FEF" w:rsidRPr="00FD7189" w:rsidRDefault="00587FEF" w:rsidP="006D64C6">
      <w:pPr>
        <w:pStyle w:val="a6"/>
        <w:numPr>
          <w:ilvl w:val="0"/>
          <w:numId w:val="9"/>
        </w:numPr>
        <w:spacing w:after="0" w:line="384" w:lineRule="auto"/>
        <w:ind w:leftChars="0"/>
        <w:textAlignment w:val="baseline"/>
        <w:rPr>
          <w:rFonts w:ascii="Times New Roman" w:eastAsia="굴림" w:hAnsi="Times New Roman" w:cs="Times New Roman"/>
          <w:color w:val="000000"/>
          <w:kern w:val="0"/>
          <w:sz w:val="24"/>
          <w:szCs w:val="20"/>
        </w:rPr>
      </w:pPr>
      <w:r w:rsidRPr="00FD7189">
        <w:rPr>
          <w:rFonts w:ascii="Times New Roman" w:eastAsia="굴림" w:hAnsi="Times New Roman" w:cs="Times New Roman"/>
          <w:color w:val="000000"/>
          <w:kern w:val="0"/>
          <w:sz w:val="24"/>
          <w:szCs w:val="20"/>
        </w:rPr>
        <w:t>governance reforms to strengthen executive accountability.</w:t>
      </w:r>
    </w:p>
    <w:p w14:paraId="46B3E0C9" w14:textId="77777777" w:rsidR="00026CB8" w:rsidRPr="00FD7189" w:rsidRDefault="00026CB8" w:rsidP="00584660">
      <w:pPr>
        <w:spacing w:after="0" w:line="384" w:lineRule="auto"/>
        <w:ind w:firstLine="800"/>
        <w:textAlignment w:val="baseline"/>
        <w:rPr>
          <w:rFonts w:ascii="Times New Roman" w:eastAsia="굴림" w:hAnsi="Times New Roman" w:cs="Times New Roman"/>
          <w:color w:val="000000"/>
          <w:kern w:val="0"/>
          <w:sz w:val="24"/>
          <w:szCs w:val="20"/>
        </w:rPr>
      </w:pPr>
    </w:p>
    <w:p w14:paraId="7146D025" w14:textId="5A465392" w:rsidR="00584660" w:rsidRPr="00FD7189" w:rsidRDefault="004A6246" w:rsidP="00584660">
      <w:pPr>
        <w:spacing w:after="0" w:line="384" w:lineRule="auto"/>
        <w:ind w:firstLine="800"/>
        <w:textAlignment w:val="baseline"/>
        <w:rPr>
          <w:rFonts w:ascii="Times New Roman" w:eastAsia="굴림" w:hAnsi="Times New Roman" w:cs="Times New Roman"/>
          <w:b/>
          <w:bCs/>
          <w:color w:val="000000"/>
          <w:kern w:val="0"/>
          <w:sz w:val="32"/>
          <w:szCs w:val="24"/>
        </w:rPr>
      </w:pPr>
      <w:r w:rsidRPr="00FD7189">
        <w:rPr>
          <w:rFonts w:ascii="Times New Roman" w:eastAsia="굴림" w:hAnsi="Times New Roman" w:cs="Times New Roman" w:hint="eastAsia"/>
          <w:b/>
          <w:bCs/>
          <w:color w:val="000000"/>
          <w:kern w:val="0"/>
          <w:sz w:val="32"/>
          <w:szCs w:val="24"/>
        </w:rPr>
        <w:t>II</w:t>
      </w:r>
      <w:r w:rsidR="000F7B51" w:rsidRPr="00FD7189">
        <w:rPr>
          <w:rFonts w:ascii="Times New Roman" w:eastAsia="굴림" w:hAnsi="Times New Roman" w:cs="Times New Roman"/>
          <w:b/>
          <w:bCs/>
          <w:color w:val="000000"/>
          <w:kern w:val="0"/>
          <w:sz w:val="32"/>
          <w:szCs w:val="24"/>
        </w:rPr>
        <w:t xml:space="preserve">. Applicability of the Early‑Termination </w:t>
      </w:r>
      <w:r w:rsidR="007940BD" w:rsidRPr="00FD7189">
        <w:rPr>
          <w:rFonts w:ascii="Times New Roman" w:eastAsia="굴림" w:hAnsi="Times New Roman" w:cs="Times New Roman" w:hint="eastAsia"/>
          <w:b/>
          <w:bCs/>
          <w:color w:val="000000"/>
          <w:kern w:val="0"/>
          <w:sz w:val="32"/>
          <w:szCs w:val="24"/>
        </w:rPr>
        <w:t>Penalty</w:t>
      </w:r>
      <w:r w:rsidR="003302C4" w:rsidRPr="00FD7189">
        <w:rPr>
          <w:rFonts w:ascii="Times New Roman" w:eastAsia="굴림" w:hAnsi="Times New Roman" w:cs="Times New Roman" w:hint="eastAsia"/>
          <w:b/>
          <w:bCs/>
          <w:color w:val="000000"/>
          <w:kern w:val="0"/>
          <w:sz w:val="32"/>
          <w:szCs w:val="24"/>
        </w:rPr>
        <w:t xml:space="preserve"> </w:t>
      </w:r>
      <w:r w:rsidR="000F7B51" w:rsidRPr="00FD7189">
        <w:rPr>
          <w:rFonts w:ascii="Times New Roman" w:eastAsia="굴림" w:hAnsi="Times New Roman" w:cs="Times New Roman"/>
          <w:b/>
          <w:bCs/>
          <w:color w:val="000000"/>
          <w:kern w:val="0"/>
          <w:sz w:val="32"/>
          <w:szCs w:val="24"/>
        </w:rPr>
        <w:t>Waiver</w:t>
      </w:r>
    </w:p>
    <w:p w14:paraId="63F7BCA3" w14:textId="77777777" w:rsidR="007940BD" w:rsidRPr="00FD7189" w:rsidRDefault="007940BD" w:rsidP="00051B77">
      <w:pPr>
        <w:spacing w:after="0" w:line="384" w:lineRule="auto"/>
        <w:ind w:firstLine="800"/>
        <w:textAlignment w:val="baseline"/>
        <w:rPr>
          <w:rFonts w:ascii="Times New Roman" w:eastAsia="굴림" w:hAnsi="Times New Roman" w:cs="Times New Roman"/>
          <w:b/>
          <w:bCs/>
          <w:color w:val="000000"/>
          <w:kern w:val="0"/>
          <w:sz w:val="28"/>
        </w:rPr>
      </w:pPr>
    </w:p>
    <w:p w14:paraId="203DE13E" w14:textId="41473637" w:rsidR="00051B77" w:rsidRPr="00FD7189" w:rsidRDefault="00051B77" w:rsidP="00051B77">
      <w:pPr>
        <w:spacing w:after="0" w:line="384" w:lineRule="auto"/>
        <w:ind w:firstLine="800"/>
        <w:textAlignment w:val="baseline"/>
        <w:rPr>
          <w:rFonts w:ascii="Times New Roman" w:eastAsia="굴림" w:hAnsi="Times New Roman" w:cs="Times New Roman"/>
          <w:b/>
          <w:bCs/>
          <w:color w:val="000000"/>
          <w:kern w:val="0"/>
          <w:sz w:val="28"/>
        </w:rPr>
      </w:pPr>
      <w:r w:rsidRPr="00FD7189">
        <w:rPr>
          <w:rFonts w:ascii="Times New Roman" w:eastAsia="굴림" w:hAnsi="Times New Roman" w:cs="Times New Roman"/>
          <w:b/>
          <w:bCs/>
          <w:color w:val="000000"/>
          <w:kern w:val="0"/>
          <w:sz w:val="28"/>
        </w:rPr>
        <w:t xml:space="preserve">1. </w:t>
      </w:r>
      <w:r w:rsidR="009305BD" w:rsidRPr="00FD7189">
        <w:rPr>
          <w:rFonts w:ascii="Times New Roman" w:eastAsia="굴림" w:hAnsi="Times New Roman" w:cs="Times New Roman"/>
          <w:b/>
          <w:bCs/>
          <w:color w:val="000000"/>
          <w:kern w:val="0"/>
          <w:sz w:val="28"/>
        </w:rPr>
        <w:t>Overview of the Waiver Clause</w:t>
      </w:r>
    </w:p>
    <w:p w14:paraId="27A2D51D" w14:textId="2E2B0C86" w:rsidR="009305BD" w:rsidRPr="00FD7189" w:rsidRDefault="009305BD" w:rsidP="009305BD">
      <w:pPr>
        <w:spacing w:after="0" w:line="384" w:lineRule="auto"/>
        <w:ind w:firstLine="800"/>
        <w:textAlignment w:val="baseline"/>
        <w:rPr>
          <w:rFonts w:ascii="Times New Roman" w:eastAsia="굴림" w:hAnsi="Times New Roman" w:cs="Times New Roman"/>
          <w:color w:val="000000"/>
          <w:kern w:val="0"/>
          <w:sz w:val="24"/>
          <w:szCs w:val="20"/>
        </w:rPr>
      </w:pPr>
      <w:r w:rsidRPr="00FD7189">
        <w:rPr>
          <w:rFonts w:ascii="Times New Roman" w:eastAsia="굴림" w:hAnsi="Times New Roman" w:cs="Times New Roman"/>
          <w:color w:val="000000"/>
          <w:kern w:val="0"/>
          <w:sz w:val="24"/>
          <w:szCs w:val="20"/>
        </w:rPr>
        <w:t>SK Telecom’s Terms and Conditions stipulate that when the subscriber terminates the service for reasons attributable to the Company, the early‑termination penalty shall be waived.</w:t>
      </w:r>
    </w:p>
    <w:p w14:paraId="2CD69061" w14:textId="77777777" w:rsidR="009305BD" w:rsidRPr="00FD7189" w:rsidRDefault="009305BD" w:rsidP="009305BD">
      <w:pPr>
        <w:spacing w:after="0" w:line="384" w:lineRule="auto"/>
        <w:ind w:firstLine="800"/>
        <w:textAlignment w:val="baseline"/>
        <w:rPr>
          <w:rFonts w:ascii="Times New Roman" w:eastAsia="굴림" w:hAnsi="Times New Roman" w:cs="Times New Roman"/>
          <w:color w:val="000000"/>
          <w:kern w:val="0"/>
          <w:sz w:val="24"/>
          <w:szCs w:val="20"/>
        </w:rPr>
      </w:pPr>
    </w:p>
    <w:p w14:paraId="2DF054E8" w14:textId="77777777" w:rsidR="00CE0C4B" w:rsidRPr="00FD7189" w:rsidRDefault="009305BD" w:rsidP="009305BD">
      <w:pPr>
        <w:spacing w:after="0" w:line="384" w:lineRule="auto"/>
        <w:ind w:firstLine="800"/>
        <w:textAlignment w:val="baseline"/>
        <w:rPr>
          <w:rFonts w:ascii="Times New Roman" w:eastAsia="굴림" w:hAnsi="Times New Roman" w:cs="Times New Roman"/>
          <w:color w:val="000000"/>
          <w:kern w:val="0"/>
          <w:sz w:val="24"/>
          <w:szCs w:val="20"/>
        </w:rPr>
      </w:pPr>
      <w:r w:rsidRPr="00FD7189">
        <w:rPr>
          <w:rFonts w:ascii="Times New Roman" w:eastAsia="굴림" w:hAnsi="Times New Roman" w:cs="Times New Roman"/>
          <w:color w:val="000000"/>
          <w:kern w:val="0"/>
          <w:sz w:val="24"/>
          <w:szCs w:val="20"/>
        </w:rPr>
        <w:t>Article 43 (Waiver of Early‑Termination Penalty)</w:t>
      </w:r>
    </w:p>
    <w:p w14:paraId="353AB6F5" w14:textId="77777777" w:rsidR="00CE0C4B" w:rsidRPr="00FD7189" w:rsidRDefault="009305BD" w:rsidP="009305BD">
      <w:pPr>
        <w:spacing w:after="0" w:line="384" w:lineRule="auto"/>
        <w:ind w:firstLine="800"/>
        <w:textAlignment w:val="baseline"/>
        <w:rPr>
          <w:rFonts w:ascii="Times New Roman" w:eastAsia="굴림" w:hAnsi="Times New Roman" w:cs="Times New Roman"/>
          <w:color w:val="000000"/>
          <w:kern w:val="0"/>
          <w:sz w:val="24"/>
          <w:szCs w:val="20"/>
        </w:rPr>
      </w:pPr>
      <w:r w:rsidRPr="00FD7189">
        <w:rPr>
          <w:rFonts w:ascii="Cambria Math" w:eastAsia="굴림" w:hAnsi="Cambria Math" w:cs="Cambria Math"/>
          <w:color w:val="000000"/>
          <w:kern w:val="0"/>
          <w:sz w:val="24"/>
          <w:szCs w:val="20"/>
        </w:rPr>
        <w:t>①</w:t>
      </w:r>
      <w:r w:rsidRPr="00FD7189">
        <w:rPr>
          <w:rFonts w:ascii="Times New Roman" w:eastAsia="굴림" w:hAnsi="Times New Roman" w:cs="Times New Roman"/>
          <w:color w:val="000000"/>
          <w:kern w:val="0"/>
          <w:sz w:val="24"/>
          <w:szCs w:val="20"/>
        </w:rPr>
        <w:t xml:space="preserve"> In any of the following cases, the obligation to pay the penalty set out in Article 42 (1) shall be waived: </w:t>
      </w:r>
    </w:p>
    <w:p w14:paraId="1D2BF0C9" w14:textId="77F60C17" w:rsidR="00584660" w:rsidRPr="00FD7189" w:rsidRDefault="009305BD" w:rsidP="00CE0C4B">
      <w:pPr>
        <w:spacing w:after="0" w:line="384" w:lineRule="auto"/>
        <w:ind w:left="800" w:firstLine="800"/>
        <w:textAlignment w:val="baseline"/>
        <w:rPr>
          <w:rFonts w:ascii="Times New Roman" w:eastAsia="굴림" w:hAnsi="Times New Roman" w:cs="Times New Roman"/>
          <w:color w:val="000000"/>
          <w:kern w:val="0"/>
          <w:sz w:val="24"/>
          <w:szCs w:val="20"/>
        </w:rPr>
      </w:pPr>
      <w:r w:rsidRPr="00FD7189">
        <w:rPr>
          <w:rFonts w:ascii="Times New Roman" w:eastAsia="굴림" w:hAnsi="Times New Roman" w:cs="Times New Roman"/>
          <w:color w:val="000000"/>
          <w:kern w:val="0"/>
          <w:sz w:val="24"/>
          <w:szCs w:val="20"/>
        </w:rPr>
        <w:t>4. Where the contract is terminated for reasons attributable to the Company.</w:t>
      </w:r>
    </w:p>
    <w:p w14:paraId="2F8270A0" w14:textId="77777777" w:rsidR="009305BD" w:rsidRPr="00FD7189" w:rsidRDefault="009305BD" w:rsidP="009305BD">
      <w:pPr>
        <w:spacing w:after="0" w:line="384" w:lineRule="auto"/>
        <w:ind w:firstLine="800"/>
        <w:textAlignment w:val="baseline"/>
        <w:rPr>
          <w:rFonts w:ascii="Times New Roman" w:eastAsia="굴림" w:hAnsi="Times New Roman" w:cs="Times New Roman"/>
          <w:color w:val="000000"/>
          <w:kern w:val="0"/>
          <w:sz w:val="24"/>
          <w:szCs w:val="20"/>
        </w:rPr>
      </w:pPr>
    </w:p>
    <w:p w14:paraId="39C10CD6" w14:textId="0A7B1618" w:rsidR="00584660" w:rsidRPr="00FD7189" w:rsidRDefault="00584660" w:rsidP="00584660">
      <w:pPr>
        <w:spacing w:after="0" w:line="384" w:lineRule="auto"/>
        <w:ind w:firstLine="800"/>
        <w:textAlignment w:val="baseline"/>
        <w:rPr>
          <w:rFonts w:ascii="Times New Roman" w:eastAsia="굴림" w:hAnsi="Times New Roman" w:cs="Times New Roman"/>
          <w:b/>
          <w:bCs/>
          <w:color w:val="000000"/>
          <w:kern w:val="0"/>
          <w:sz w:val="24"/>
          <w:szCs w:val="20"/>
        </w:rPr>
      </w:pPr>
      <w:r w:rsidRPr="00FD7189">
        <w:rPr>
          <w:rFonts w:ascii="Times New Roman" w:eastAsia="굴림" w:hAnsi="Times New Roman" w:cs="Times New Roman"/>
          <w:b/>
          <w:bCs/>
          <w:color w:val="000000"/>
          <w:kern w:val="0"/>
          <w:sz w:val="28"/>
        </w:rPr>
        <w:t xml:space="preserve">2. </w:t>
      </w:r>
      <w:r w:rsidR="002557E9" w:rsidRPr="00FD7189">
        <w:rPr>
          <w:rFonts w:ascii="Times New Roman" w:eastAsia="굴림" w:hAnsi="Times New Roman" w:cs="Times New Roman"/>
          <w:b/>
          <w:bCs/>
          <w:color w:val="000000"/>
          <w:kern w:val="0"/>
          <w:sz w:val="28"/>
        </w:rPr>
        <w:t>Sequence of Legal Opinions</w:t>
      </w:r>
    </w:p>
    <w:p w14:paraId="39856AE3" w14:textId="5A012F71" w:rsidR="002319A4" w:rsidRPr="00FD7189" w:rsidRDefault="002319A4" w:rsidP="002319A4">
      <w:pPr>
        <w:spacing w:after="0" w:line="384" w:lineRule="auto"/>
        <w:ind w:firstLine="800"/>
        <w:textAlignment w:val="baseline"/>
        <w:rPr>
          <w:rFonts w:ascii="Times New Roman" w:eastAsia="굴림" w:hAnsi="Times New Roman" w:cs="Times New Roman"/>
          <w:color w:val="000000"/>
          <w:kern w:val="0"/>
          <w:sz w:val="24"/>
          <w:szCs w:val="20"/>
        </w:rPr>
      </w:pPr>
      <w:r w:rsidRPr="00FD7189">
        <w:rPr>
          <w:rFonts w:ascii="Times New Roman" w:eastAsia="굴림" w:hAnsi="Times New Roman" w:cs="Times New Roman"/>
          <w:color w:val="000000"/>
          <w:kern w:val="0"/>
          <w:sz w:val="24"/>
          <w:szCs w:val="20"/>
        </w:rPr>
        <w:t>After the breach, a National Assembly hearing on May</w:t>
      </w:r>
      <w:r w:rsidR="0034328D" w:rsidRPr="00FD7189">
        <w:rPr>
          <w:rFonts w:ascii="Times New Roman" w:eastAsia="굴림" w:hAnsi="Times New Roman" w:cs="Times New Roman" w:hint="eastAsia"/>
          <w:color w:val="000000"/>
          <w:kern w:val="0"/>
          <w:sz w:val="24"/>
          <w:szCs w:val="20"/>
        </w:rPr>
        <w:t xml:space="preserve"> </w:t>
      </w:r>
      <w:r w:rsidR="00CF4E12" w:rsidRPr="00FD7189">
        <w:rPr>
          <w:rFonts w:ascii="Times New Roman" w:eastAsia="굴림" w:hAnsi="Times New Roman" w:cs="Times New Roman" w:hint="eastAsia"/>
          <w:color w:val="000000"/>
          <w:kern w:val="0"/>
          <w:sz w:val="24"/>
          <w:szCs w:val="20"/>
        </w:rPr>
        <w:t>8</w:t>
      </w:r>
      <w:r w:rsidR="00791AD2" w:rsidRPr="00FD7189">
        <w:rPr>
          <w:rFonts w:ascii="Times New Roman" w:eastAsia="굴림" w:hAnsi="Times New Roman" w:cs="Times New Roman" w:hint="eastAsia"/>
          <w:color w:val="000000"/>
          <w:kern w:val="0"/>
          <w:sz w:val="24"/>
          <w:szCs w:val="20"/>
        </w:rPr>
        <w:t>, 2025</w:t>
      </w:r>
      <w:r w:rsidRPr="00FD7189">
        <w:rPr>
          <w:rFonts w:ascii="Times New Roman" w:eastAsia="굴림" w:hAnsi="Times New Roman" w:cs="Times New Roman"/>
          <w:color w:val="000000"/>
          <w:kern w:val="0"/>
          <w:sz w:val="24"/>
          <w:szCs w:val="20"/>
        </w:rPr>
        <w:t xml:space="preserve"> and various media outlets argued that subscribers should be exempted from penalties if they cancel during the contract term. To clarify whether the waiver clause applies, MSIT sought two rounds of external legal advice.</w:t>
      </w:r>
    </w:p>
    <w:p w14:paraId="4E626181" w14:textId="77777777" w:rsidR="002319A4" w:rsidRPr="00FD7189" w:rsidRDefault="002319A4" w:rsidP="002319A4">
      <w:pPr>
        <w:spacing w:after="0" w:line="384" w:lineRule="auto"/>
        <w:ind w:firstLine="800"/>
        <w:textAlignment w:val="baseline"/>
        <w:rPr>
          <w:rFonts w:ascii="Times New Roman" w:eastAsia="굴림" w:hAnsi="Times New Roman" w:cs="Times New Roman"/>
          <w:color w:val="000000"/>
          <w:kern w:val="0"/>
          <w:sz w:val="24"/>
          <w:szCs w:val="20"/>
        </w:rPr>
      </w:pPr>
    </w:p>
    <w:p w14:paraId="2F435FF1" w14:textId="6ED27AF4" w:rsidR="002319A4" w:rsidRPr="00FD7189" w:rsidRDefault="004B0465" w:rsidP="002319A4">
      <w:pPr>
        <w:pStyle w:val="a6"/>
        <w:numPr>
          <w:ilvl w:val="0"/>
          <w:numId w:val="8"/>
        </w:numPr>
        <w:spacing w:after="0" w:line="384" w:lineRule="auto"/>
        <w:ind w:leftChars="0"/>
        <w:textAlignment w:val="baseline"/>
        <w:rPr>
          <w:rFonts w:ascii="Times New Roman" w:eastAsia="굴림" w:hAnsi="Times New Roman" w:cs="Times New Roman"/>
          <w:color w:val="000000"/>
          <w:kern w:val="0"/>
          <w:sz w:val="24"/>
          <w:szCs w:val="20"/>
        </w:rPr>
      </w:pPr>
      <w:r w:rsidRPr="00FD7189">
        <w:rPr>
          <w:rFonts w:ascii="Times New Roman" w:eastAsia="굴림" w:hAnsi="Times New Roman" w:cs="Times New Roman"/>
          <w:color w:val="000000"/>
          <w:kern w:val="0"/>
          <w:sz w:val="24"/>
          <w:szCs w:val="20"/>
        </w:rPr>
        <w:t>Initial review</w:t>
      </w:r>
      <w:r w:rsidR="002319A4" w:rsidRPr="00FD7189">
        <w:rPr>
          <w:rFonts w:ascii="Times New Roman" w:eastAsia="굴림" w:hAnsi="Times New Roman" w:cs="Times New Roman"/>
          <w:color w:val="000000"/>
          <w:kern w:val="0"/>
          <w:sz w:val="24"/>
          <w:szCs w:val="20"/>
        </w:rPr>
        <w:t xml:space="preserve"> (April 2025; four institutions) – Conducted at the early stage of </w:t>
      </w:r>
      <w:r w:rsidR="002319A4" w:rsidRPr="00FD7189">
        <w:rPr>
          <w:rFonts w:ascii="Times New Roman" w:eastAsia="굴림" w:hAnsi="Times New Roman" w:cs="Times New Roman"/>
          <w:color w:val="000000"/>
          <w:kern w:val="0"/>
          <w:sz w:val="24"/>
          <w:szCs w:val="20"/>
        </w:rPr>
        <w:lastRenderedPageBreak/>
        <w:t>the investigation with limited facts. All four advisers answered that the waiver could apply if SK Telecom’s negligence were later confirmed.</w:t>
      </w:r>
    </w:p>
    <w:p w14:paraId="07C396E2" w14:textId="433B4F1A" w:rsidR="00E702C1" w:rsidRPr="00FD7189" w:rsidRDefault="004B0465" w:rsidP="002319A4">
      <w:pPr>
        <w:pStyle w:val="a6"/>
        <w:numPr>
          <w:ilvl w:val="0"/>
          <w:numId w:val="8"/>
        </w:numPr>
        <w:spacing w:after="0" w:line="384" w:lineRule="auto"/>
        <w:ind w:leftChars="0"/>
        <w:textAlignment w:val="baseline"/>
        <w:rPr>
          <w:rFonts w:ascii="Times New Roman" w:eastAsia="굴림" w:hAnsi="Times New Roman" w:cs="Times New Roman"/>
          <w:color w:val="000000"/>
          <w:kern w:val="0"/>
          <w:sz w:val="24"/>
          <w:szCs w:val="20"/>
        </w:rPr>
      </w:pPr>
      <w:r w:rsidRPr="00FD7189">
        <w:rPr>
          <w:rFonts w:ascii="Times New Roman" w:eastAsia="굴림" w:hAnsi="Times New Roman" w:cs="Times New Roman"/>
          <w:color w:val="000000"/>
          <w:kern w:val="0"/>
          <w:sz w:val="24"/>
          <w:szCs w:val="20"/>
        </w:rPr>
        <w:t>Comprehensive review</w:t>
      </w:r>
      <w:r w:rsidR="002319A4" w:rsidRPr="00FD7189">
        <w:rPr>
          <w:rFonts w:ascii="Times New Roman" w:eastAsia="굴림" w:hAnsi="Times New Roman" w:cs="Times New Roman"/>
          <w:color w:val="000000"/>
          <w:kern w:val="0"/>
          <w:sz w:val="24"/>
          <w:szCs w:val="20"/>
        </w:rPr>
        <w:t xml:space="preserve"> (June</w:t>
      </w:r>
      <w:r w:rsidR="00544DCC" w:rsidRPr="00FD7189">
        <w:rPr>
          <w:rFonts w:ascii="Times New Roman" w:eastAsia="굴림" w:hAnsi="Times New Roman" w:cs="Times New Roman" w:hint="eastAsia"/>
          <w:color w:val="000000"/>
          <w:kern w:val="0"/>
          <w:sz w:val="24"/>
          <w:szCs w:val="20"/>
        </w:rPr>
        <w:t xml:space="preserve"> 26</w:t>
      </w:r>
      <w:r w:rsidR="002319A4" w:rsidRPr="00FD7189">
        <w:rPr>
          <w:rFonts w:ascii="Times New Roman" w:eastAsia="굴림" w:hAnsi="Times New Roman" w:cs="Times New Roman"/>
          <w:color w:val="000000"/>
          <w:kern w:val="0"/>
          <w:sz w:val="24"/>
          <w:szCs w:val="20"/>
        </w:rPr>
        <w:t> – July</w:t>
      </w:r>
      <w:r w:rsidR="00544DCC" w:rsidRPr="00FD7189">
        <w:rPr>
          <w:rFonts w:ascii="Times New Roman" w:eastAsia="굴림" w:hAnsi="Times New Roman" w:cs="Times New Roman" w:hint="eastAsia"/>
          <w:color w:val="000000"/>
          <w:kern w:val="0"/>
          <w:sz w:val="24"/>
          <w:szCs w:val="20"/>
        </w:rPr>
        <w:t xml:space="preserve"> 2,</w:t>
      </w:r>
      <w:r w:rsidR="002319A4" w:rsidRPr="00FD7189">
        <w:rPr>
          <w:rFonts w:ascii="Times New Roman" w:eastAsia="굴림" w:hAnsi="Times New Roman" w:cs="Times New Roman"/>
          <w:color w:val="000000"/>
          <w:kern w:val="0"/>
          <w:sz w:val="24"/>
          <w:szCs w:val="20"/>
        </w:rPr>
        <w:t> 2025; five institutions) – Based on the completed forensic record</w:t>
      </w:r>
      <w:r w:rsidR="00785F66" w:rsidRPr="00FD7189">
        <w:rPr>
          <w:rFonts w:ascii="Times New Roman" w:eastAsia="굴림" w:hAnsi="Times New Roman" w:cs="Times New Roman" w:hint="eastAsia"/>
          <w:color w:val="000000"/>
          <w:kern w:val="0"/>
          <w:sz w:val="24"/>
          <w:szCs w:val="20"/>
        </w:rPr>
        <w:t>,</w:t>
      </w:r>
      <w:r w:rsidR="002319A4" w:rsidRPr="00FD7189">
        <w:rPr>
          <w:rFonts w:ascii="Times New Roman" w:eastAsia="굴림" w:hAnsi="Times New Roman" w:cs="Times New Roman"/>
          <w:color w:val="000000"/>
          <w:kern w:val="0"/>
          <w:sz w:val="24"/>
          <w:szCs w:val="20"/>
        </w:rPr>
        <w:t xml:space="preserve"> </w:t>
      </w:r>
      <w:r w:rsidR="00785F66" w:rsidRPr="00FD7189">
        <w:rPr>
          <w:rFonts w:ascii="Times New Roman" w:eastAsia="굴림" w:hAnsi="Times New Roman" w:cs="Times New Roman" w:hint="eastAsia"/>
          <w:color w:val="000000"/>
          <w:kern w:val="0"/>
          <w:sz w:val="24"/>
          <w:szCs w:val="20"/>
        </w:rPr>
        <w:t>f</w:t>
      </w:r>
      <w:r w:rsidR="002319A4" w:rsidRPr="00FD7189">
        <w:rPr>
          <w:rFonts w:ascii="Times New Roman" w:eastAsia="굴림" w:hAnsi="Times New Roman" w:cs="Times New Roman"/>
          <w:color w:val="000000"/>
          <w:kern w:val="0"/>
          <w:sz w:val="24"/>
          <w:szCs w:val="20"/>
        </w:rPr>
        <w:t>our advisers concluded that the incident was due to SK Telecom’s negligence and that the USIM‑data leak constituted a breach of the Company’s principal contractual obligation, therefore the waiver clause applies. One adviser reserved judgment, citing insufficient information.</w:t>
      </w:r>
    </w:p>
    <w:p w14:paraId="398ABD0D" w14:textId="77777777" w:rsidR="00BF63A4" w:rsidRPr="00FD7189" w:rsidRDefault="00BF63A4" w:rsidP="00584660">
      <w:pPr>
        <w:spacing w:after="0" w:line="384" w:lineRule="auto"/>
        <w:ind w:firstLine="800"/>
        <w:textAlignment w:val="baseline"/>
        <w:rPr>
          <w:rFonts w:ascii="Times New Roman" w:eastAsia="굴림" w:hAnsi="Times New Roman" w:cs="Times New Roman"/>
          <w:color w:val="000000"/>
          <w:kern w:val="0"/>
          <w:sz w:val="24"/>
          <w:szCs w:val="20"/>
        </w:rPr>
      </w:pPr>
    </w:p>
    <w:p w14:paraId="0B58596A" w14:textId="0764DAEC" w:rsidR="00584660" w:rsidRPr="00FD7189" w:rsidRDefault="00584660" w:rsidP="00584660">
      <w:pPr>
        <w:spacing w:after="0" w:line="384" w:lineRule="auto"/>
        <w:ind w:firstLine="800"/>
        <w:textAlignment w:val="baseline"/>
        <w:rPr>
          <w:rFonts w:ascii="Times New Roman" w:eastAsia="굴림" w:hAnsi="Times New Roman" w:cs="Times New Roman"/>
          <w:b/>
          <w:bCs/>
          <w:color w:val="000000"/>
          <w:kern w:val="0"/>
          <w:sz w:val="24"/>
          <w:szCs w:val="20"/>
        </w:rPr>
      </w:pPr>
      <w:r w:rsidRPr="00FD7189">
        <w:rPr>
          <w:rFonts w:ascii="Times New Roman" w:eastAsia="굴림" w:hAnsi="Times New Roman" w:cs="Times New Roman"/>
          <w:b/>
          <w:bCs/>
          <w:color w:val="000000"/>
          <w:kern w:val="0"/>
          <w:sz w:val="28"/>
        </w:rPr>
        <w:t xml:space="preserve">3. </w:t>
      </w:r>
      <w:r w:rsidR="002319A4" w:rsidRPr="00FD7189">
        <w:rPr>
          <w:rFonts w:ascii="Times New Roman" w:eastAsia="굴림" w:hAnsi="Times New Roman" w:cs="Times New Roman"/>
          <w:b/>
          <w:bCs/>
          <w:color w:val="000000"/>
          <w:kern w:val="0"/>
          <w:sz w:val="28"/>
        </w:rPr>
        <w:t>Key Issues and Findings</w:t>
      </w:r>
    </w:p>
    <w:p w14:paraId="0252910C" w14:textId="77777777" w:rsidR="000C2AA4" w:rsidRPr="00FD7189" w:rsidRDefault="000C2AA4" w:rsidP="000C2AA4">
      <w:pPr>
        <w:spacing w:after="0" w:line="384" w:lineRule="auto"/>
        <w:ind w:firstLine="800"/>
        <w:textAlignment w:val="baseline"/>
        <w:rPr>
          <w:rFonts w:ascii="Times New Roman" w:eastAsia="굴림" w:hAnsi="Times New Roman" w:cs="Times New Roman"/>
          <w:color w:val="000000"/>
          <w:kern w:val="0"/>
          <w:sz w:val="24"/>
          <w:szCs w:val="20"/>
        </w:rPr>
      </w:pPr>
      <w:r w:rsidRPr="00FD7189">
        <w:rPr>
          <w:rFonts w:ascii="Times New Roman" w:eastAsia="굴림" w:hAnsi="Times New Roman" w:cs="Times New Roman"/>
          <w:color w:val="000000"/>
          <w:kern w:val="0"/>
          <w:sz w:val="24"/>
          <w:szCs w:val="20"/>
        </w:rPr>
        <w:t>MSIT examined two questions: (i) whether SK Telecom was negligent in the breach, and (ii) whether the Company violated its principal obligation to provide secure telecommunications service.</w:t>
      </w:r>
    </w:p>
    <w:p w14:paraId="34931A2E" w14:textId="77777777" w:rsidR="000C2AA4" w:rsidRPr="00FD7189" w:rsidRDefault="000C2AA4" w:rsidP="000C2AA4">
      <w:pPr>
        <w:spacing w:after="0" w:line="384" w:lineRule="auto"/>
        <w:ind w:firstLine="800"/>
        <w:textAlignment w:val="baseline"/>
        <w:rPr>
          <w:rFonts w:ascii="Times New Roman" w:eastAsia="굴림" w:hAnsi="Times New Roman" w:cs="Times New Roman"/>
          <w:color w:val="000000"/>
          <w:kern w:val="0"/>
          <w:sz w:val="24"/>
          <w:szCs w:val="20"/>
        </w:rPr>
      </w:pPr>
    </w:p>
    <w:p w14:paraId="4453381C" w14:textId="1241C252" w:rsidR="00D268DB" w:rsidRPr="00FD7189" w:rsidRDefault="008F7925" w:rsidP="00D268DB">
      <w:pPr>
        <w:pStyle w:val="a6"/>
        <w:numPr>
          <w:ilvl w:val="0"/>
          <w:numId w:val="10"/>
        </w:numPr>
        <w:spacing w:after="0" w:line="384" w:lineRule="auto"/>
        <w:ind w:leftChars="0"/>
        <w:textAlignment w:val="baseline"/>
        <w:rPr>
          <w:rFonts w:ascii="Times New Roman" w:eastAsia="굴림" w:hAnsi="Times New Roman" w:cs="Times New Roman"/>
          <w:color w:val="000000"/>
          <w:kern w:val="0"/>
          <w:sz w:val="24"/>
          <w:szCs w:val="20"/>
        </w:rPr>
      </w:pPr>
      <w:r w:rsidRPr="00FD7189">
        <w:rPr>
          <w:rFonts w:ascii="Times New Roman" w:eastAsia="굴림" w:hAnsi="Times New Roman" w:cs="Times New Roman" w:hint="eastAsia"/>
          <w:color w:val="000000"/>
          <w:kern w:val="0"/>
          <w:sz w:val="24"/>
          <w:szCs w:val="20"/>
        </w:rPr>
        <w:t>N</w:t>
      </w:r>
      <w:r w:rsidR="000C2AA4" w:rsidRPr="00FD7189">
        <w:rPr>
          <w:rFonts w:ascii="Times New Roman" w:eastAsia="굴림" w:hAnsi="Times New Roman" w:cs="Times New Roman"/>
          <w:color w:val="000000"/>
          <w:kern w:val="0"/>
          <w:sz w:val="24"/>
          <w:szCs w:val="20"/>
        </w:rPr>
        <w:t>egligence</w:t>
      </w:r>
      <w:r w:rsidR="0082674A" w:rsidRPr="00FD7189">
        <w:rPr>
          <w:rFonts w:ascii="Times New Roman" w:eastAsia="굴림" w:hAnsi="Times New Roman" w:cs="Times New Roman" w:hint="eastAsia"/>
          <w:color w:val="000000"/>
          <w:kern w:val="0"/>
          <w:sz w:val="24"/>
          <w:szCs w:val="20"/>
        </w:rPr>
        <w:t xml:space="preserve">: </w:t>
      </w:r>
      <w:r w:rsidR="000C2AA4" w:rsidRPr="00FD7189">
        <w:rPr>
          <w:rFonts w:ascii="Times New Roman" w:eastAsia="굴림" w:hAnsi="Times New Roman" w:cs="Times New Roman"/>
          <w:color w:val="000000"/>
          <w:kern w:val="0"/>
          <w:sz w:val="24"/>
          <w:szCs w:val="20"/>
        </w:rPr>
        <w:t>The Joint Investigation Team identified three systemic faults — (a) poor credential management, (b) inadequate response to an earlier 2022 incident, and (c) failure to encrypt critical information — as well as violations of the Network Act. Accordingly, MSIT finds that SK Telecom failed to exercise the level of care normally expected of a telecom operator and therefore acted negligently.</w:t>
      </w:r>
    </w:p>
    <w:p w14:paraId="22AEC197" w14:textId="56B0417D" w:rsidR="000C2AA4" w:rsidRPr="00FD7189" w:rsidRDefault="000C2AA4" w:rsidP="00D268DB">
      <w:pPr>
        <w:pStyle w:val="a6"/>
        <w:numPr>
          <w:ilvl w:val="0"/>
          <w:numId w:val="10"/>
        </w:numPr>
        <w:spacing w:after="0" w:line="384" w:lineRule="auto"/>
        <w:ind w:leftChars="0"/>
        <w:textAlignment w:val="baseline"/>
        <w:rPr>
          <w:rFonts w:ascii="Times New Roman" w:eastAsia="굴림" w:hAnsi="Times New Roman" w:cs="Times New Roman"/>
          <w:color w:val="000000"/>
          <w:kern w:val="0"/>
          <w:sz w:val="24"/>
          <w:szCs w:val="20"/>
        </w:rPr>
      </w:pPr>
      <w:r w:rsidRPr="00FD7189">
        <w:rPr>
          <w:rFonts w:ascii="Times New Roman" w:eastAsia="굴림" w:hAnsi="Times New Roman" w:cs="Times New Roman"/>
          <w:color w:val="000000"/>
          <w:kern w:val="0"/>
          <w:sz w:val="24"/>
          <w:szCs w:val="20"/>
        </w:rPr>
        <w:t>Breach of principal contractual obligation</w:t>
      </w:r>
      <w:r w:rsidR="005F6873" w:rsidRPr="00FD7189">
        <w:rPr>
          <w:rFonts w:ascii="Times New Roman" w:eastAsia="굴림" w:hAnsi="Times New Roman" w:cs="Times New Roman" w:hint="eastAsia"/>
          <w:color w:val="000000"/>
          <w:kern w:val="0"/>
          <w:sz w:val="24"/>
          <w:szCs w:val="20"/>
        </w:rPr>
        <w:t xml:space="preserve">: </w:t>
      </w:r>
      <w:r w:rsidRPr="00FD7189">
        <w:rPr>
          <w:rFonts w:ascii="Times New Roman" w:eastAsia="굴림" w:hAnsi="Times New Roman" w:cs="Times New Roman"/>
          <w:color w:val="000000"/>
          <w:kern w:val="0"/>
          <w:sz w:val="24"/>
          <w:szCs w:val="20"/>
        </w:rPr>
        <w:t xml:space="preserve">Under the Network Act, telecom carriers must provide safe services. Because daily life relies on such services, subscribers reasonably expect appropriate protective measures. The leaked USIM data constitute an indispensable element of secure network access; once exposed, a third party could clone the SIM and (without additional safeguards) make calls or intercept </w:t>
      </w:r>
      <w:r w:rsidR="00893BD5" w:rsidRPr="00FD7189">
        <w:rPr>
          <w:rFonts w:ascii="Times New Roman" w:eastAsia="굴림" w:hAnsi="Times New Roman" w:cs="Times New Roman" w:hint="eastAsia"/>
          <w:color w:val="000000"/>
          <w:kern w:val="0"/>
          <w:sz w:val="24"/>
          <w:szCs w:val="20"/>
        </w:rPr>
        <w:t>calls/</w:t>
      </w:r>
      <w:r w:rsidRPr="00FD7189">
        <w:rPr>
          <w:rFonts w:ascii="Times New Roman" w:eastAsia="굴림" w:hAnsi="Times New Roman" w:cs="Times New Roman"/>
          <w:color w:val="000000"/>
          <w:kern w:val="0"/>
          <w:sz w:val="24"/>
          <w:szCs w:val="20"/>
        </w:rPr>
        <w:t>messages using the subscriber’s number.</w:t>
      </w:r>
    </w:p>
    <w:p w14:paraId="254584F7" w14:textId="77777777" w:rsidR="000C2AA4" w:rsidRPr="00FD7189" w:rsidRDefault="000C2AA4" w:rsidP="000C2AA4">
      <w:pPr>
        <w:spacing w:after="0" w:line="384" w:lineRule="auto"/>
        <w:ind w:firstLine="800"/>
        <w:textAlignment w:val="baseline"/>
        <w:rPr>
          <w:rFonts w:ascii="Times New Roman" w:eastAsia="굴림" w:hAnsi="Times New Roman" w:cs="Times New Roman"/>
          <w:color w:val="000000"/>
          <w:kern w:val="0"/>
          <w:sz w:val="24"/>
          <w:szCs w:val="20"/>
        </w:rPr>
      </w:pPr>
    </w:p>
    <w:p w14:paraId="770AB9AA" w14:textId="4F2D59A4" w:rsidR="000C2AA4" w:rsidRPr="00FD7189" w:rsidRDefault="000C2AA4" w:rsidP="000C2AA4">
      <w:pPr>
        <w:spacing w:after="0" w:line="384" w:lineRule="auto"/>
        <w:ind w:firstLine="800"/>
        <w:textAlignment w:val="baseline"/>
        <w:rPr>
          <w:rFonts w:ascii="Times New Roman" w:eastAsia="굴림" w:hAnsi="Times New Roman" w:cs="Times New Roman"/>
          <w:color w:val="000000"/>
          <w:kern w:val="0"/>
          <w:sz w:val="24"/>
          <w:szCs w:val="20"/>
        </w:rPr>
      </w:pPr>
      <w:r w:rsidRPr="00FD7189">
        <w:rPr>
          <w:rFonts w:ascii="Times New Roman" w:eastAsia="굴림" w:hAnsi="Times New Roman" w:cs="Times New Roman"/>
          <w:color w:val="000000"/>
          <w:kern w:val="0"/>
          <w:sz w:val="24"/>
          <w:szCs w:val="20"/>
        </w:rPr>
        <w:t>At the time of the leak, SK Telecom operated Fraud Detection System</w:t>
      </w:r>
      <w:r w:rsidR="009702C7" w:rsidRPr="00FD7189">
        <w:rPr>
          <w:rFonts w:ascii="Times New Roman" w:eastAsia="굴림" w:hAnsi="Times New Roman" w:cs="Times New Roman" w:hint="eastAsia"/>
          <w:color w:val="000000"/>
          <w:kern w:val="0"/>
          <w:sz w:val="24"/>
          <w:szCs w:val="20"/>
        </w:rPr>
        <w:t xml:space="preserve"> (FDS)</w:t>
      </w:r>
      <w:r w:rsidRPr="00FD7189">
        <w:rPr>
          <w:rFonts w:ascii="Times New Roman" w:eastAsia="굴림" w:hAnsi="Times New Roman" w:cs="Times New Roman"/>
          <w:color w:val="000000"/>
          <w:kern w:val="0"/>
          <w:sz w:val="24"/>
          <w:szCs w:val="20"/>
        </w:rPr>
        <w:t> 1.0 (since August 2023) and the USIM Protection Service (since November 2023, subscribed by only about 50</w:t>
      </w:r>
      <w:r w:rsidR="00FE2766" w:rsidRPr="00FD7189">
        <w:rPr>
          <w:rFonts w:ascii="Times New Roman" w:eastAsia="굴림" w:hAnsi="Times New Roman" w:cs="Times New Roman" w:hint="eastAsia"/>
          <w:color w:val="000000"/>
          <w:kern w:val="0"/>
          <w:sz w:val="24"/>
          <w:szCs w:val="20"/>
        </w:rPr>
        <w:t>,</w:t>
      </w:r>
      <w:r w:rsidRPr="00FD7189">
        <w:rPr>
          <w:rFonts w:ascii="Times New Roman" w:eastAsia="굴림" w:hAnsi="Times New Roman" w:cs="Times New Roman"/>
          <w:color w:val="000000"/>
          <w:kern w:val="0"/>
          <w:sz w:val="24"/>
          <w:szCs w:val="20"/>
        </w:rPr>
        <w:t xml:space="preserve">000 customers). FDS 1.0 could not block all forms of SIM‑cloning. MSIT therefore concludes that SK Telecom failed to fulfil its principal obligation to protect USIM </w:t>
      </w:r>
      <w:r w:rsidRPr="00FD7189">
        <w:rPr>
          <w:rFonts w:ascii="Times New Roman" w:eastAsia="굴림" w:hAnsi="Times New Roman" w:cs="Times New Roman"/>
          <w:color w:val="000000"/>
          <w:kern w:val="0"/>
          <w:sz w:val="24"/>
          <w:szCs w:val="20"/>
        </w:rPr>
        <w:lastRenderedPageBreak/>
        <w:t>data and to provide a secure service.</w:t>
      </w:r>
    </w:p>
    <w:p w14:paraId="7181A8F7" w14:textId="77777777" w:rsidR="000C2AA4" w:rsidRPr="00FD7189" w:rsidRDefault="000C2AA4" w:rsidP="000C2AA4">
      <w:pPr>
        <w:spacing w:after="0" w:line="384" w:lineRule="auto"/>
        <w:ind w:firstLine="800"/>
        <w:textAlignment w:val="baseline"/>
        <w:rPr>
          <w:rFonts w:ascii="Times New Roman" w:eastAsia="굴림" w:hAnsi="Times New Roman" w:cs="Times New Roman"/>
          <w:color w:val="000000"/>
          <w:kern w:val="0"/>
          <w:sz w:val="24"/>
          <w:szCs w:val="20"/>
        </w:rPr>
      </w:pPr>
    </w:p>
    <w:p w14:paraId="469A03E3" w14:textId="77777777" w:rsidR="00934C82" w:rsidRPr="00FD7189" w:rsidRDefault="00934C82" w:rsidP="00934C82">
      <w:pPr>
        <w:spacing w:after="0" w:line="384" w:lineRule="auto"/>
        <w:ind w:firstLine="800"/>
        <w:textAlignment w:val="baseline"/>
        <w:rPr>
          <w:rFonts w:ascii="Times New Roman" w:eastAsia="굴림" w:hAnsi="Times New Roman" w:cs="Times New Roman"/>
          <w:b/>
          <w:bCs/>
          <w:color w:val="000000"/>
          <w:kern w:val="0"/>
          <w:sz w:val="24"/>
          <w:szCs w:val="20"/>
          <w:u w:val="single"/>
        </w:rPr>
      </w:pPr>
      <w:r w:rsidRPr="00FD7189">
        <w:rPr>
          <w:rFonts w:ascii="Times New Roman" w:eastAsia="굴림" w:hAnsi="Times New Roman" w:cs="Times New Roman"/>
          <w:b/>
          <w:bCs/>
          <w:color w:val="000000"/>
          <w:kern w:val="0"/>
          <w:sz w:val="24"/>
          <w:szCs w:val="20"/>
          <w:u w:val="single"/>
        </w:rPr>
        <w:t>MSIT’s Determination on the Waiver Clause</w:t>
      </w:r>
    </w:p>
    <w:p w14:paraId="1D93E80B" w14:textId="77777777" w:rsidR="00934C82" w:rsidRPr="00FD7189" w:rsidRDefault="00934C82" w:rsidP="00934C82">
      <w:pPr>
        <w:spacing w:after="0" w:line="384" w:lineRule="auto"/>
        <w:ind w:firstLine="800"/>
        <w:textAlignment w:val="baseline"/>
        <w:rPr>
          <w:rFonts w:ascii="Times New Roman" w:eastAsia="굴림" w:hAnsi="Times New Roman" w:cs="Times New Roman"/>
          <w:color w:val="000000"/>
          <w:kern w:val="0"/>
          <w:sz w:val="24"/>
          <w:szCs w:val="20"/>
        </w:rPr>
      </w:pPr>
      <w:r w:rsidRPr="00FD7189">
        <w:rPr>
          <w:rFonts w:ascii="Times New Roman" w:eastAsia="굴림" w:hAnsi="Times New Roman" w:cs="Times New Roman"/>
          <w:color w:val="000000"/>
          <w:kern w:val="0"/>
          <w:sz w:val="24"/>
          <w:szCs w:val="20"/>
        </w:rPr>
        <w:t>Because (a) negligence is established and (b) the principal contractual duty was breached, MSIT rules that the incident constitutes a “reason attributable to the Company” under Article 43 of SK Telecom’s Terms &amp; Conditions.</w:t>
      </w:r>
    </w:p>
    <w:p w14:paraId="42FA7753" w14:textId="313C5FE4" w:rsidR="00934C82" w:rsidRPr="00FD7189" w:rsidRDefault="00351F0A" w:rsidP="00934C82">
      <w:pPr>
        <w:spacing w:after="0" w:line="384" w:lineRule="auto"/>
        <w:ind w:firstLine="800"/>
        <w:textAlignment w:val="baseline"/>
        <w:rPr>
          <w:rFonts w:ascii="Times New Roman" w:eastAsia="굴림" w:hAnsi="Times New Roman" w:cs="Times New Roman"/>
          <w:color w:val="000000"/>
          <w:kern w:val="0"/>
          <w:sz w:val="24"/>
          <w:szCs w:val="20"/>
        </w:rPr>
      </w:pPr>
      <w:r w:rsidRPr="00FD7189">
        <w:rPr>
          <w:rFonts w:ascii="Times New Roman" w:eastAsia="굴림" w:hAnsi="Times New Roman" w:cs="Times New Roman"/>
          <w:color w:val="000000"/>
          <w:kern w:val="0"/>
          <w:sz w:val="24"/>
          <w:szCs w:val="20"/>
        </w:rPr>
        <w:t>MSIT emphasi</w:t>
      </w:r>
      <w:r w:rsidRPr="00FD7189">
        <w:rPr>
          <w:rFonts w:ascii="Times New Roman" w:eastAsia="굴림" w:hAnsi="Times New Roman" w:cs="Times New Roman" w:hint="eastAsia"/>
          <w:color w:val="000000"/>
          <w:kern w:val="0"/>
          <w:sz w:val="24"/>
          <w:szCs w:val="20"/>
        </w:rPr>
        <w:t>z</w:t>
      </w:r>
      <w:r w:rsidRPr="00FD7189">
        <w:rPr>
          <w:rFonts w:ascii="Times New Roman" w:eastAsia="굴림" w:hAnsi="Times New Roman" w:cs="Times New Roman"/>
          <w:color w:val="000000"/>
          <w:kern w:val="0"/>
          <w:sz w:val="24"/>
          <w:szCs w:val="20"/>
        </w:rPr>
        <w:t>es that this ruling is confined to SK Telecom and this specific breach</w:t>
      </w:r>
      <w:r w:rsidR="001F4ACF" w:rsidRPr="00FD7189">
        <w:rPr>
          <w:rFonts w:ascii="Times New Roman" w:eastAsia="굴림" w:hAnsi="Times New Roman" w:cs="Times New Roman" w:hint="eastAsia"/>
          <w:color w:val="000000"/>
          <w:kern w:val="0"/>
          <w:sz w:val="24"/>
          <w:szCs w:val="20"/>
        </w:rPr>
        <w:t>,</w:t>
      </w:r>
      <w:r w:rsidRPr="00FD7189">
        <w:rPr>
          <w:rFonts w:ascii="Times New Roman" w:eastAsia="굴림" w:hAnsi="Times New Roman" w:cs="Times New Roman"/>
          <w:color w:val="000000"/>
          <w:kern w:val="0"/>
          <w:sz w:val="24"/>
          <w:szCs w:val="20"/>
        </w:rPr>
        <w:t xml:space="preserve"> and is not a general precedent for all cyber-security events.</w:t>
      </w:r>
    </w:p>
    <w:p w14:paraId="7CD2006B" w14:textId="77777777" w:rsidR="00934C82" w:rsidRPr="00FD7189" w:rsidRDefault="00934C82" w:rsidP="000C2AA4">
      <w:pPr>
        <w:spacing w:after="0" w:line="384" w:lineRule="auto"/>
        <w:ind w:firstLine="800"/>
        <w:textAlignment w:val="baseline"/>
        <w:rPr>
          <w:rFonts w:ascii="Times New Roman" w:eastAsia="굴림" w:hAnsi="Times New Roman" w:cs="Times New Roman"/>
          <w:b/>
          <w:bCs/>
          <w:color w:val="000000"/>
          <w:kern w:val="0"/>
          <w:sz w:val="24"/>
          <w:szCs w:val="20"/>
        </w:rPr>
      </w:pPr>
    </w:p>
    <w:p w14:paraId="4A2C9C93" w14:textId="20BDB77D" w:rsidR="0004569B" w:rsidRPr="00FD7189" w:rsidRDefault="00460666" w:rsidP="000C2AA4">
      <w:pPr>
        <w:spacing w:after="0" w:line="384" w:lineRule="auto"/>
        <w:ind w:firstLine="800"/>
        <w:textAlignment w:val="baseline"/>
        <w:rPr>
          <w:rFonts w:ascii="Times New Roman" w:eastAsia="굴림" w:hAnsi="Times New Roman" w:cs="Times New Roman"/>
          <w:b/>
          <w:bCs/>
          <w:color w:val="000000"/>
          <w:kern w:val="0"/>
          <w:sz w:val="24"/>
          <w:szCs w:val="20"/>
          <w:u w:val="single"/>
        </w:rPr>
      </w:pPr>
      <w:r w:rsidRPr="00FD7189">
        <w:rPr>
          <w:rFonts w:ascii="Times New Roman" w:eastAsia="굴림" w:hAnsi="Times New Roman" w:cs="Times New Roman"/>
          <w:b/>
          <w:bCs/>
          <w:color w:val="000000"/>
          <w:kern w:val="0"/>
          <w:sz w:val="24"/>
          <w:szCs w:val="20"/>
          <w:u w:val="single"/>
        </w:rPr>
        <w:t>Minister’s Remarks</w:t>
      </w:r>
    </w:p>
    <w:p w14:paraId="5161B887" w14:textId="139F4151" w:rsidR="00923E20" w:rsidRPr="00FD7189" w:rsidRDefault="00923E20" w:rsidP="00923E20">
      <w:pPr>
        <w:spacing w:after="0" w:line="384" w:lineRule="auto"/>
        <w:ind w:firstLine="800"/>
        <w:textAlignment w:val="baseline"/>
        <w:rPr>
          <w:rFonts w:ascii="Times New Roman" w:eastAsia="굴림" w:hAnsi="Times New Roman" w:cs="Times New Roman"/>
          <w:color w:val="000000"/>
          <w:kern w:val="0"/>
          <w:sz w:val="24"/>
          <w:szCs w:val="20"/>
        </w:rPr>
      </w:pPr>
      <w:r w:rsidRPr="00FD7189">
        <w:rPr>
          <w:rFonts w:ascii="Times New Roman" w:eastAsia="굴림" w:hAnsi="Times New Roman" w:cs="Times New Roman" w:hint="eastAsia"/>
          <w:color w:val="000000"/>
          <w:kern w:val="0"/>
          <w:sz w:val="24"/>
          <w:szCs w:val="20"/>
        </w:rPr>
        <w:t xml:space="preserve">MSIT </w:t>
      </w:r>
      <w:r w:rsidRPr="00FD7189">
        <w:rPr>
          <w:rFonts w:ascii="Times New Roman" w:eastAsia="굴림" w:hAnsi="Times New Roman" w:cs="Times New Roman"/>
          <w:color w:val="000000"/>
          <w:kern w:val="0"/>
          <w:sz w:val="24"/>
          <w:szCs w:val="20"/>
        </w:rPr>
        <w:t>Minister Yoo Sang-im stated:</w:t>
      </w:r>
    </w:p>
    <w:p w14:paraId="592FB238" w14:textId="0FA634F6" w:rsidR="00923E20" w:rsidRPr="00FD7189" w:rsidRDefault="00FD7189" w:rsidP="00923E20">
      <w:pPr>
        <w:spacing w:after="0" w:line="384" w:lineRule="auto"/>
        <w:ind w:firstLine="800"/>
        <w:textAlignment w:val="baseline"/>
        <w:rPr>
          <w:rFonts w:ascii="Times New Roman" w:eastAsia="굴림" w:hAnsi="Times New Roman" w:cs="Times New Roman"/>
          <w:color w:val="000000"/>
          <w:kern w:val="0"/>
          <w:sz w:val="24"/>
          <w:szCs w:val="20"/>
        </w:rPr>
      </w:pPr>
      <w:r w:rsidRPr="00FD7189">
        <w:rPr>
          <w:rFonts w:ascii="Times New Roman" w:eastAsia="굴림" w:hAnsi="Times New Roman" w:cs="Times New Roman"/>
          <w:color w:val="000000"/>
          <w:kern w:val="0"/>
          <w:sz w:val="24"/>
          <w:szCs w:val="20"/>
        </w:rPr>
        <w:t>“</w:t>
      </w:r>
      <w:r w:rsidR="00923E20" w:rsidRPr="00FD7189">
        <w:rPr>
          <w:rFonts w:ascii="Times New Roman" w:eastAsia="굴림" w:hAnsi="Times New Roman" w:cs="Times New Roman"/>
          <w:color w:val="000000"/>
          <w:kern w:val="0"/>
          <w:sz w:val="24"/>
          <w:szCs w:val="20"/>
        </w:rPr>
        <w:t>This breach is a wake-up call for Korea’s entire networked ecosystem—not just the telecom sector.</w:t>
      </w:r>
      <w:r w:rsidRPr="00FD7189">
        <w:rPr>
          <w:rFonts w:ascii="Times New Roman" w:eastAsia="굴림" w:hAnsi="Times New Roman" w:cs="Times New Roman"/>
          <w:color w:val="000000"/>
          <w:kern w:val="0"/>
          <w:sz w:val="24"/>
          <w:szCs w:val="20"/>
        </w:rPr>
        <w:t xml:space="preserve"> </w:t>
      </w:r>
      <w:r w:rsidR="00923E20" w:rsidRPr="00FD7189">
        <w:rPr>
          <w:rFonts w:ascii="Times New Roman" w:eastAsia="굴림" w:hAnsi="Times New Roman" w:cs="Times New Roman"/>
          <w:color w:val="000000"/>
          <w:kern w:val="0"/>
          <w:sz w:val="24"/>
          <w:szCs w:val="20"/>
        </w:rPr>
        <w:t>As the country’s leading mobile carrier, whose services touch nearly every aspect of daily life, SK Telecom must treat every weakness exposed by this incident with utmost urgency, remedy them completely, and elevate information security to the very top of its management agenda.”</w:t>
      </w:r>
    </w:p>
    <w:p w14:paraId="15D4F021" w14:textId="77777777" w:rsidR="00923E20" w:rsidRPr="00FD7189" w:rsidRDefault="00923E20" w:rsidP="00923E20">
      <w:pPr>
        <w:spacing w:after="0" w:line="384" w:lineRule="auto"/>
        <w:ind w:firstLine="800"/>
        <w:textAlignment w:val="baseline"/>
        <w:rPr>
          <w:rFonts w:ascii="Times New Roman" w:eastAsia="굴림" w:hAnsi="Times New Roman" w:cs="Times New Roman"/>
          <w:color w:val="000000"/>
          <w:kern w:val="0"/>
          <w:sz w:val="24"/>
          <w:szCs w:val="20"/>
        </w:rPr>
      </w:pPr>
    </w:p>
    <w:p w14:paraId="250CD70A" w14:textId="60EF2B4D" w:rsidR="00923E20" w:rsidRPr="00FD7189" w:rsidRDefault="00923E20" w:rsidP="00923E20">
      <w:pPr>
        <w:spacing w:after="0" w:line="384" w:lineRule="auto"/>
        <w:ind w:firstLine="800"/>
        <w:textAlignment w:val="baseline"/>
        <w:rPr>
          <w:rFonts w:ascii="Times New Roman" w:eastAsia="굴림" w:hAnsi="Times New Roman" w:cs="Times New Roman"/>
          <w:color w:val="000000"/>
          <w:kern w:val="0"/>
          <w:sz w:val="24"/>
          <w:szCs w:val="20"/>
        </w:rPr>
      </w:pPr>
      <w:r w:rsidRPr="00FD7189">
        <w:rPr>
          <w:rFonts w:ascii="Times New Roman" w:eastAsia="굴림" w:hAnsi="Times New Roman" w:cs="Times New Roman" w:hint="eastAsia"/>
          <w:color w:val="000000"/>
          <w:kern w:val="0"/>
          <w:sz w:val="24"/>
          <w:szCs w:val="20"/>
        </w:rPr>
        <w:t>He</w:t>
      </w:r>
      <w:r w:rsidRPr="00FD7189">
        <w:rPr>
          <w:rFonts w:ascii="Times New Roman" w:eastAsia="굴림" w:hAnsi="Times New Roman" w:cs="Times New Roman"/>
          <w:color w:val="000000"/>
          <w:kern w:val="0"/>
          <w:sz w:val="24"/>
          <w:szCs w:val="20"/>
        </w:rPr>
        <w:t xml:space="preserve"> added:</w:t>
      </w:r>
    </w:p>
    <w:p w14:paraId="3EAB6762" w14:textId="24627242" w:rsidR="00584660" w:rsidRPr="00FD7189" w:rsidRDefault="00FD7189" w:rsidP="00C42C0F">
      <w:pPr>
        <w:spacing w:after="0" w:line="384" w:lineRule="auto"/>
        <w:ind w:firstLine="800"/>
        <w:textAlignment w:val="baseline"/>
        <w:rPr>
          <w:rFonts w:ascii="Times New Roman" w:eastAsia="굴림" w:hAnsi="Times New Roman" w:cs="Times New Roman"/>
          <w:color w:val="000000"/>
          <w:kern w:val="0"/>
          <w:sz w:val="24"/>
          <w:szCs w:val="20"/>
        </w:rPr>
      </w:pPr>
      <w:r w:rsidRPr="00FD7189">
        <w:rPr>
          <w:rFonts w:ascii="Times New Roman" w:eastAsia="굴림" w:hAnsi="Times New Roman" w:cs="Times New Roman"/>
          <w:color w:val="000000"/>
          <w:kern w:val="0"/>
          <w:sz w:val="24"/>
          <w:szCs w:val="20"/>
        </w:rPr>
        <w:t>“</w:t>
      </w:r>
      <w:r w:rsidR="00923E20" w:rsidRPr="00FD7189">
        <w:rPr>
          <w:rFonts w:ascii="Times New Roman" w:eastAsia="굴림" w:hAnsi="Times New Roman" w:cs="Times New Roman"/>
          <w:color w:val="000000"/>
          <w:kern w:val="0"/>
          <w:sz w:val="24"/>
          <w:szCs w:val="20"/>
        </w:rPr>
        <w:t>In the coming era of artificial intelligence, cyber-threats will merge with AI tools and become even more sophisticated and precise.</w:t>
      </w:r>
      <w:r w:rsidRPr="00FD7189">
        <w:rPr>
          <w:rFonts w:ascii="Times New Roman" w:eastAsia="굴림" w:hAnsi="Times New Roman" w:cs="Times New Roman"/>
          <w:color w:val="000000"/>
          <w:kern w:val="0"/>
          <w:sz w:val="24"/>
          <w:szCs w:val="20"/>
        </w:rPr>
        <w:t xml:space="preserve"> </w:t>
      </w:r>
      <w:r w:rsidR="00923E20" w:rsidRPr="00FD7189">
        <w:rPr>
          <w:rFonts w:ascii="Times New Roman" w:eastAsia="굴림" w:hAnsi="Times New Roman" w:cs="Times New Roman"/>
          <w:color w:val="000000"/>
          <w:kern w:val="0"/>
          <w:sz w:val="24"/>
          <w:szCs w:val="20"/>
        </w:rPr>
        <w:t>The government will therefore overhaul the entire security lifecycle—from prevention and early detection to rapid response—so that Korea can emerge as a safe and globally trusted AI powerhouse.”</w:t>
      </w:r>
    </w:p>
    <w:p w14:paraId="31C462EF" w14:textId="77777777" w:rsidR="008653A0" w:rsidRPr="00FD7189" w:rsidRDefault="008653A0" w:rsidP="008653A0">
      <w:pPr>
        <w:spacing w:after="0" w:line="276" w:lineRule="auto"/>
        <w:rPr>
          <w:rFonts w:ascii="Times New Roman" w:hAnsi="Times New Roman" w:cs="Times New Roman"/>
          <w:sz w:val="22"/>
        </w:rPr>
      </w:pPr>
    </w:p>
    <w:p w14:paraId="561442A4" w14:textId="6996FA33" w:rsidR="00265884" w:rsidRDefault="00265884" w:rsidP="008653A0">
      <w:pPr>
        <w:spacing w:after="0" w:line="276" w:lineRule="auto"/>
        <w:rPr>
          <w:rFonts w:ascii="Times New Roman" w:hAnsi="Times New Roman" w:cs="Times New Roman"/>
          <w:sz w:val="22"/>
        </w:rPr>
      </w:pPr>
    </w:p>
    <w:p w14:paraId="60096D96" w14:textId="77777777" w:rsidR="00FD7189" w:rsidRPr="00FD7189" w:rsidRDefault="00FD7189" w:rsidP="008653A0">
      <w:pPr>
        <w:spacing w:after="0" w:line="276" w:lineRule="auto"/>
        <w:rPr>
          <w:rFonts w:ascii="Times New Roman" w:hAnsi="Times New Roman" w:cs="Times New Roman" w:hint="eastAsia"/>
          <w:sz w:val="22"/>
        </w:rPr>
      </w:pPr>
    </w:p>
    <w:p w14:paraId="624D62EB" w14:textId="77777777" w:rsidR="008653A0" w:rsidRPr="00E80669" w:rsidRDefault="008653A0" w:rsidP="008653A0">
      <w:pPr>
        <w:spacing w:after="0" w:line="276" w:lineRule="auto"/>
        <w:rPr>
          <w:rFonts w:ascii="Times New Roman" w:hAnsi="Times New Roman" w:cs="Times New Roman"/>
          <w:sz w:val="22"/>
        </w:rPr>
      </w:pPr>
      <w:r w:rsidRPr="00FD7189">
        <w:rPr>
          <w:rFonts w:ascii="Times New Roman" w:hAnsi="Times New Roman" w:cs="Times New Roman"/>
          <w:sz w:val="22"/>
        </w:rPr>
        <w:t>For further information, please contact the Public Relations Division (Phone: +82-44-202-403</w:t>
      </w:r>
      <w:r w:rsidR="00265884" w:rsidRPr="00FD7189">
        <w:rPr>
          <w:rFonts w:ascii="Times New Roman" w:hAnsi="Times New Roman" w:cs="Times New Roman"/>
          <w:sz w:val="22"/>
        </w:rPr>
        <w:t>4</w:t>
      </w:r>
      <w:r w:rsidRPr="00FD7189">
        <w:rPr>
          <w:rFonts w:ascii="Times New Roman" w:hAnsi="Times New Roman" w:cs="Times New Roman"/>
          <w:sz w:val="22"/>
        </w:rPr>
        <w:t xml:space="preserve">, E-mail: </w:t>
      </w:r>
      <w:hyperlink r:id="rId11" w:history="1">
        <w:r w:rsidR="00265884" w:rsidRPr="00FD7189">
          <w:rPr>
            <w:rStyle w:val="a5"/>
            <w:rFonts w:ascii="Times New Roman" w:hAnsi="Times New Roman" w:cs="Times New Roman"/>
            <w:sz w:val="22"/>
          </w:rPr>
          <w:t>msitmedia@korea.kr</w:t>
        </w:r>
      </w:hyperlink>
      <w:r w:rsidRPr="00FD7189">
        <w:rPr>
          <w:rFonts w:ascii="Times New Roman" w:hAnsi="Times New Roman" w:cs="Times New Roman"/>
          <w:sz w:val="22"/>
        </w:rPr>
        <w:t>) of the Ministry of Science and ICT.</w:t>
      </w:r>
      <w:r w:rsidRPr="002D2DA7">
        <w:rPr>
          <w:rFonts w:ascii="Times New Roman" w:hAnsi="Times New Roman" w:cs="Times New Roman"/>
          <w:sz w:val="22"/>
        </w:rPr>
        <w:t xml:space="preserve"> </w:t>
      </w:r>
    </w:p>
    <w:p w14:paraId="4DD8CD4D" w14:textId="77777777" w:rsidR="008653A0" w:rsidRPr="008653A0" w:rsidRDefault="008653A0" w:rsidP="008653A0">
      <w:pPr>
        <w:spacing w:after="0" w:line="360" w:lineRule="auto"/>
        <w:rPr>
          <w:rFonts w:ascii="Times New Roman" w:hAnsi="Times New Roman" w:cs="Times New Roman"/>
          <w:sz w:val="24"/>
        </w:rPr>
      </w:pPr>
    </w:p>
    <w:sectPr w:rsidR="008653A0" w:rsidRPr="008653A0">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A3567B" w14:textId="77777777" w:rsidR="007A3161" w:rsidRDefault="007A3161" w:rsidP="004835C9">
      <w:pPr>
        <w:spacing w:after="0" w:line="240" w:lineRule="auto"/>
      </w:pPr>
      <w:r>
        <w:separator/>
      </w:r>
    </w:p>
  </w:endnote>
  <w:endnote w:type="continuationSeparator" w:id="0">
    <w:p w14:paraId="1DBA0D93" w14:textId="77777777" w:rsidR="007A3161" w:rsidRDefault="007A3161" w:rsidP="004835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맑은 고딕">
    <w:panose1 w:val="020B0503020000020004"/>
    <w:charset w:val="81"/>
    <w:family w:val="modern"/>
    <w:pitch w:val="variable"/>
    <w:sig w:usb0="9000002F" w:usb1="29D77CFB" w:usb2="00000012" w:usb3="00000000" w:csb0="00080001" w:csb1="00000000"/>
  </w:font>
  <w:font w:name="한양신명조">
    <w:altName w:val="바탕"/>
    <w:panose1 w:val="00000000000000000000"/>
    <w:charset w:val="81"/>
    <w:family w:val="roman"/>
    <w:notTrueType/>
    <w:pitch w:val="default"/>
    <w:sig w:usb0="00000001" w:usb1="09060000" w:usb2="00000010" w:usb3="00000000" w:csb0="00080000"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E9B4B2" w14:textId="77777777" w:rsidR="007A3161" w:rsidRDefault="007A3161" w:rsidP="004835C9">
      <w:pPr>
        <w:spacing w:after="0" w:line="240" w:lineRule="auto"/>
      </w:pPr>
      <w:r>
        <w:separator/>
      </w:r>
    </w:p>
  </w:footnote>
  <w:footnote w:type="continuationSeparator" w:id="0">
    <w:p w14:paraId="39C813CA" w14:textId="77777777" w:rsidR="007A3161" w:rsidRDefault="007A3161" w:rsidP="004835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E67F0A"/>
    <w:multiLevelType w:val="hybridMultilevel"/>
    <w:tmpl w:val="39085EBC"/>
    <w:lvl w:ilvl="0" w:tplc="4F804E32">
      <w:start w:val="1"/>
      <w:numFmt w:val="bullet"/>
      <w:lvlText w:val=""/>
      <w:lvlJc w:val="left"/>
      <w:pPr>
        <w:ind w:left="1680" w:hanging="440"/>
      </w:pPr>
      <w:rPr>
        <w:rFonts w:ascii="Wingdings" w:hAnsi="Wingdings" w:hint="default"/>
      </w:rPr>
    </w:lvl>
    <w:lvl w:ilvl="1" w:tplc="C1C8C4A2">
      <w:numFmt w:val="bullet"/>
      <w:lvlText w:val="•"/>
      <w:lvlJc w:val="left"/>
      <w:pPr>
        <w:ind w:left="2040" w:hanging="360"/>
      </w:pPr>
      <w:rPr>
        <w:rFonts w:ascii="굴림" w:eastAsia="굴림" w:hAnsi="굴림" w:cs="Times New Roman" w:hint="eastAsia"/>
      </w:rPr>
    </w:lvl>
    <w:lvl w:ilvl="2" w:tplc="04090005" w:tentative="1">
      <w:start w:val="1"/>
      <w:numFmt w:val="bullet"/>
      <w:lvlText w:val=""/>
      <w:lvlJc w:val="left"/>
      <w:pPr>
        <w:ind w:left="2560" w:hanging="440"/>
      </w:pPr>
      <w:rPr>
        <w:rFonts w:ascii="Wingdings" w:hAnsi="Wingdings" w:hint="default"/>
      </w:rPr>
    </w:lvl>
    <w:lvl w:ilvl="3" w:tplc="04090001" w:tentative="1">
      <w:start w:val="1"/>
      <w:numFmt w:val="bullet"/>
      <w:lvlText w:val=""/>
      <w:lvlJc w:val="left"/>
      <w:pPr>
        <w:ind w:left="3000" w:hanging="440"/>
      </w:pPr>
      <w:rPr>
        <w:rFonts w:ascii="Wingdings" w:hAnsi="Wingdings" w:hint="default"/>
      </w:rPr>
    </w:lvl>
    <w:lvl w:ilvl="4" w:tplc="04090003" w:tentative="1">
      <w:start w:val="1"/>
      <w:numFmt w:val="bullet"/>
      <w:lvlText w:val=""/>
      <w:lvlJc w:val="left"/>
      <w:pPr>
        <w:ind w:left="3440" w:hanging="440"/>
      </w:pPr>
      <w:rPr>
        <w:rFonts w:ascii="Wingdings" w:hAnsi="Wingdings" w:hint="default"/>
      </w:rPr>
    </w:lvl>
    <w:lvl w:ilvl="5" w:tplc="04090005" w:tentative="1">
      <w:start w:val="1"/>
      <w:numFmt w:val="bullet"/>
      <w:lvlText w:val=""/>
      <w:lvlJc w:val="left"/>
      <w:pPr>
        <w:ind w:left="3880" w:hanging="440"/>
      </w:pPr>
      <w:rPr>
        <w:rFonts w:ascii="Wingdings" w:hAnsi="Wingdings" w:hint="default"/>
      </w:rPr>
    </w:lvl>
    <w:lvl w:ilvl="6" w:tplc="04090001" w:tentative="1">
      <w:start w:val="1"/>
      <w:numFmt w:val="bullet"/>
      <w:lvlText w:val=""/>
      <w:lvlJc w:val="left"/>
      <w:pPr>
        <w:ind w:left="4320" w:hanging="440"/>
      </w:pPr>
      <w:rPr>
        <w:rFonts w:ascii="Wingdings" w:hAnsi="Wingdings" w:hint="default"/>
      </w:rPr>
    </w:lvl>
    <w:lvl w:ilvl="7" w:tplc="04090003" w:tentative="1">
      <w:start w:val="1"/>
      <w:numFmt w:val="bullet"/>
      <w:lvlText w:val=""/>
      <w:lvlJc w:val="left"/>
      <w:pPr>
        <w:ind w:left="4760" w:hanging="440"/>
      </w:pPr>
      <w:rPr>
        <w:rFonts w:ascii="Wingdings" w:hAnsi="Wingdings" w:hint="default"/>
      </w:rPr>
    </w:lvl>
    <w:lvl w:ilvl="8" w:tplc="04090005" w:tentative="1">
      <w:start w:val="1"/>
      <w:numFmt w:val="bullet"/>
      <w:lvlText w:val=""/>
      <w:lvlJc w:val="left"/>
      <w:pPr>
        <w:ind w:left="5200" w:hanging="440"/>
      </w:pPr>
      <w:rPr>
        <w:rFonts w:ascii="Wingdings" w:hAnsi="Wingdings" w:hint="default"/>
      </w:rPr>
    </w:lvl>
  </w:abstractNum>
  <w:abstractNum w:abstractNumId="1" w15:restartNumberingAfterBreak="0">
    <w:nsid w:val="4683644E"/>
    <w:multiLevelType w:val="hybridMultilevel"/>
    <w:tmpl w:val="C698317C"/>
    <w:lvl w:ilvl="0" w:tplc="4F804E32">
      <w:start w:val="1"/>
      <w:numFmt w:val="bullet"/>
      <w:lvlText w:val=""/>
      <w:lvlJc w:val="left"/>
      <w:pPr>
        <w:ind w:left="1680" w:hanging="440"/>
      </w:pPr>
      <w:rPr>
        <w:rFonts w:ascii="Wingdings" w:hAnsi="Wingdings" w:hint="default"/>
      </w:rPr>
    </w:lvl>
    <w:lvl w:ilvl="1" w:tplc="04090003" w:tentative="1">
      <w:start w:val="1"/>
      <w:numFmt w:val="bullet"/>
      <w:lvlText w:val=""/>
      <w:lvlJc w:val="left"/>
      <w:pPr>
        <w:ind w:left="2120" w:hanging="440"/>
      </w:pPr>
      <w:rPr>
        <w:rFonts w:ascii="Wingdings" w:hAnsi="Wingdings" w:hint="default"/>
      </w:rPr>
    </w:lvl>
    <w:lvl w:ilvl="2" w:tplc="04090005" w:tentative="1">
      <w:start w:val="1"/>
      <w:numFmt w:val="bullet"/>
      <w:lvlText w:val=""/>
      <w:lvlJc w:val="left"/>
      <w:pPr>
        <w:ind w:left="2560" w:hanging="440"/>
      </w:pPr>
      <w:rPr>
        <w:rFonts w:ascii="Wingdings" w:hAnsi="Wingdings" w:hint="default"/>
      </w:rPr>
    </w:lvl>
    <w:lvl w:ilvl="3" w:tplc="04090001" w:tentative="1">
      <w:start w:val="1"/>
      <w:numFmt w:val="bullet"/>
      <w:lvlText w:val=""/>
      <w:lvlJc w:val="left"/>
      <w:pPr>
        <w:ind w:left="3000" w:hanging="440"/>
      </w:pPr>
      <w:rPr>
        <w:rFonts w:ascii="Wingdings" w:hAnsi="Wingdings" w:hint="default"/>
      </w:rPr>
    </w:lvl>
    <w:lvl w:ilvl="4" w:tplc="04090003" w:tentative="1">
      <w:start w:val="1"/>
      <w:numFmt w:val="bullet"/>
      <w:lvlText w:val=""/>
      <w:lvlJc w:val="left"/>
      <w:pPr>
        <w:ind w:left="3440" w:hanging="440"/>
      </w:pPr>
      <w:rPr>
        <w:rFonts w:ascii="Wingdings" w:hAnsi="Wingdings" w:hint="default"/>
      </w:rPr>
    </w:lvl>
    <w:lvl w:ilvl="5" w:tplc="04090005" w:tentative="1">
      <w:start w:val="1"/>
      <w:numFmt w:val="bullet"/>
      <w:lvlText w:val=""/>
      <w:lvlJc w:val="left"/>
      <w:pPr>
        <w:ind w:left="3880" w:hanging="440"/>
      </w:pPr>
      <w:rPr>
        <w:rFonts w:ascii="Wingdings" w:hAnsi="Wingdings" w:hint="default"/>
      </w:rPr>
    </w:lvl>
    <w:lvl w:ilvl="6" w:tplc="04090001" w:tentative="1">
      <w:start w:val="1"/>
      <w:numFmt w:val="bullet"/>
      <w:lvlText w:val=""/>
      <w:lvlJc w:val="left"/>
      <w:pPr>
        <w:ind w:left="4320" w:hanging="440"/>
      </w:pPr>
      <w:rPr>
        <w:rFonts w:ascii="Wingdings" w:hAnsi="Wingdings" w:hint="default"/>
      </w:rPr>
    </w:lvl>
    <w:lvl w:ilvl="7" w:tplc="04090003" w:tentative="1">
      <w:start w:val="1"/>
      <w:numFmt w:val="bullet"/>
      <w:lvlText w:val=""/>
      <w:lvlJc w:val="left"/>
      <w:pPr>
        <w:ind w:left="4760" w:hanging="440"/>
      </w:pPr>
      <w:rPr>
        <w:rFonts w:ascii="Wingdings" w:hAnsi="Wingdings" w:hint="default"/>
      </w:rPr>
    </w:lvl>
    <w:lvl w:ilvl="8" w:tplc="04090005" w:tentative="1">
      <w:start w:val="1"/>
      <w:numFmt w:val="bullet"/>
      <w:lvlText w:val=""/>
      <w:lvlJc w:val="left"/>
      <w:pPr>
        <w:ind w:left="5200" w:hanging="440"/>
      </w:pPr>
      <w:rPr>
        <w:rFonts w:ascii="Wingdings" w:hAnsi="Wingdings" w:hint="default"/>
      </w:rPr>
    </w:lvl>
  </w:abstractNum>
  <w:abstractNum w:abstractNumId="2" w15:restartNumberingAfterBreak="0">
    <w:nsid w:val="4B2D36EC"/>
    <w:multiLevelType w:val="hybridMultilevel"/>
    <w:tmpl w:val="907A0E84"/>
    <w:lvl w:ilvl="0" w:tplc="0409000F">
      <w:start w:val="1"/>
      <w:numFmt w:val="decimal"/>
      <w:lvlText w:val="%1."/>
      <w:lvlJc w:val="left"/>
      <w:pPr>
        <w:ind w:left="1680" w:hanging="440"/>
      </w:pPr>
    </w:lvl>
    <w:lvl w:ilvl="1" w:tplc="04090019" w:tentative="1">
      <w:start w:val="1"/>
      <w:numFmt w:val="upperLetter"/>
      <w:lvlText w:val="%2."/>
      <w:lvlJc w:val="left"/>
      <w:pPr>
        <w:ind w:left="2120" w:hanging="440"/>
      </w:pPr>
    </w:lvl>
    <w:lvl w:ilvl="2" w:tplc="0409001B" w:tentative="1">
      <w:start w:val="1"/>
      <w:numFmt w:val="lowerRoman"/>
      <w:lvlText w:val="%3."/>
      <w:lvlJc w:val="right"/>
      <w:pPr>
        <w:ind w:left="2560" w:hanging="440"/>
      </w:pPr>
    </w:lvl>
    <w:lvl w:ilvl="3" w:tplc="0409000F" w:tentative="1">
      <w:start w:val="1"/>
      <w:numFmt w:val="decimal"/>
      <w:lvlText w:val="%4."/>
      <w:lvlJc w:val="left"/>
      <w:pPr>
        <w:ind w:left="3000" w:hanging="440"/>
      </w:pPr>
    </w:lvl>
    <w:lvl w:ilvl="4" w:tplc="04090019" w:tentative="1">
      <w:start w:val="1"/>
      <w:numFmt w:val="upperLetter"/>
      <w:lvlText w:val="%5."/>
      <w:lvlJc w:val="left"/>
      <w:pPr>
        <w:ind w:left="3440" w:hanging="440"/>
      </w:pPr>
    </w:lvl>
    <w:lvl w:ilvl="5" w:tplc="0409001B" w:tentative="1">
      <w:start w:val="1"/>
      <w:numFmt w:val="lowerRoman"/>
      <w:lvlText w:val="%6."/>
      <w:lvlJc w:val="right"/>
      <w:pPr>
        <w:ind w:left="3880" w:hanging="440"/>
      </w:pPr>
    </w:lvl>
    <w:lvl w:ilvl="6" w:tplc="0409000F" w:tentative="1">
      <w:start w:val="1"/>
      <w:numFmt w:val="decimal"/>
      <w:lvlText w:val="%7."/>
      <w:lvlJc w:val="left"/>
      <w:pPr>
        <w:ind w:left="4320" w:hanging="440"/>
      </w:pPr>
    </w:lvl>
    <w:lvl w:ilvl="7" w:tplc="04090019" w:tentative="1">
      <w:start w:val="1"/>
      <w:numFmt w:val="upperLetter"/>
      <w:lvlText w:val="%8."/>
      <w:lvlJc w:val="left"/>
      <w:pPr>
        <w:ind w:left="4760" w:hanging="440"/>
      </w:pPr>
    </w:lvl>
    <w:lvl w:ilvl="8" w:tplc="0409001B" w:tentative="1">
      <w:start w:val="1"/>
      <w:numFmt w:val="lowerRoman"/>
      <w:lvlText w:val="%9."/>
      <w:lvlJc w:val="right"/>
      <w:pPr>
        <w:ind w:left="5200" w:hanging="440"/>
      </w:pPr>
    </w:lvl>
  </w:abstractNum>
  <w:abstractNum w:abstractNumId="3" w15:restartNumberingAfterBreak="0">
    <w:nsid w:val="50115E65"/>
    <w:multiLevelType w:val="hybridMultilevel"/>
    <w:tmpl w:val="0E7AB1BE"/>
    <w:lvl w:ilvl="0" w:tplc="6688E588">
      <w:start w:val="1"/>
      <w:numFmt w:val="decimalEnclosedCircle"/>
      <w:lvlText w:val="%1"/>
      <w:lvlJc w:val="left"/>
      <w:pPr>
        <w:ind w:left="1160" w:hanging="360"/>
      </w:pPr>
      <w:rPr>
        <w:rFonts w:hint="default"/>
      </w:rPr>
    </w:lvl>
    <w:lvl w:ilvl="1" w:tplc="04090019" w:tentative="1">
      <w:start w:val="1"/>
      <w:numFmt w:val="upperLetter"/>
      <w:lvlText w:val="%2."/>
      <w:lvlJc w:val="left"/>
      <w:pPr>
        <w:ind w:left="1680" w:hanging="440"/>
      </w:pPr>
    </w:lvl>
    <w:lvl w:ilvl="2" w:tplc="0409001B" w:tentative="1">
      <w:start w:val="1"/>
      <w:numFmt w:val="lowerRoman"/>
      <w:lvlText w:val="%3."/>
      <w:lvlJc w:val="right"/>
      <w:pPr>
        <w:ind w:left="2120" w:hanging="440"/>
      </w:pPr>
    </w:lvl>
    <w:lvl w:ilvl="3" w:tplc="0409000F" w:tentative="1">
      <w:start w:val="1"/>
      <w:numFmt w:val="decimal"/>
      <w:lvlText w:val="%4."/>
      <w:lvlJc w:val="left"/>
      <w:pPr>
        <w:ind w:left="2560" w:hanging="440"/>
      </w:pPr>
    </w:lvl>
    <w:lvl w:ilvl="4" w:tplc="04090019" w:tentative="1">
      <w:start w:val="1"/>
      <w:numFmt w:val="upperLetter"/>
      <w:lvlText w:val="%5."/>
      <w:lvlJc w:val="left"/>
      <w:pPr>
        <w:ind w:left="3000" w:hanging="440"/>
      </w:pPr>
    </w:lvl>
    <w:lvl w:ilvl="5" w:tplc="0409001B" w:tentative="1">
      <w:start w:val="1"/>
      <w:numFmt w:val="lowerRoman"/>
      <w:lvlText w:val="%6."/>
      <w:lvlJc w:val="right"/>
      <w:pPr>
        <w:ind w:left="3440" w:hanging="440"/>
      </w:pPr>
    </w:lvl>
    <w:lvl w:ilvl="6" w:tplc="0409000F" w:tentative="1">
      <w:start w:val="1"/>
      <w:numFmt w:val="decimal"/>
      <w:lvlText w:val="%7."/>
      <w:lvlJc w:val="left"/>
      <w:pPr>
        <w:ind w:left="3880" w:hanging="440"/>
      </w:pPr>
    </w:lvl>
    <w:lvl w:ilvl="7" w:tplc="04090019" w:tentative="1">
      <w:start w:val="1"/>
      <w:numFmt w:val="upperLetter"/>
      <w:lvlText w:val="%8."/>
      <w:lvlJc w:val="left"/>
      <w:pPr>
        <w:ind w:left="4320" w:hanging="440"/>
      </w:pPr>
    </w:lvl>
    <w:lvl w:ilvl="8" w:tplc="0409001B" w:tentative="1">
      <w:start w:val="1"/>
      <w:numFmt w:val="lowerRoman"/>
      <w:lvlText w:val="%9."/>
      <w:lvlJc w:val="right"/>
      <w:pPr>
        <w:ind w:left="4760" w:hanging="440"/>
      </w:pPr>
    </w:lvl>
  </w:abstractNum>
  <w:abstractNum w:abstractNumId="4" w15:restartNumberingAfterBreak="0">
    <w:nsid w:val="6495659E"/>
    <w:multiLevelType w:val="hybridMultilevel"/>
    <w:tmpl w:val="50DA3464"/>
    <w:lvl w:ilvl="0" w:tplc="76A079DE">
      <w:start w:val="1"/>
      <w:numFmt w:val="bullet"/>
      <w:lvlText w:val=""/>
      <w:lvlJc w:val="left"/>
      <w:pPr>
        <w:ind w:left="1680" w:hanging="440"/>
      </w:pPr>
      <w:rPr>
        <w:rFonts w:ascii="Wingdings" w:hAnsi="Wingdings" w:hint="default"/>
      </w:rPr>
    </w:lvl>
    <w:lvl w:ilvl="1" w:tplc="04090003">
      <w:start w:val="1"/>
      <w:numFmt w:val="bullet"/>
      <w:lvlText w:val=""/>
      <w:lvlJc w:val="left"/>
      <w:pPr>
        <w:ind w:left="2120" w:hanging="440"/>
      </w:pPr>
      <w:rPr>
        <w:rFonts w:ascii="Wingdings" w:hAnsi="Wingdings" w:hint="default"/>
      </w:rPr>
    </w:lvl>
    <w:lvl w:ilvl="2" w:tplc="04090005" w:tentative="1">
      <w:start w:val="1"/>
      <w:numFmt w:val="bullet"/>
      <w:lvlText w:val=""/>
      <w:lvlJc w:val="left"/>
      <w:pPr>
        <w:ind w:left="2560" w:hanging="440"/>
      </w:pPr>
      <w:rPr>
        <w:rFonts w:ascii="Wingdings" w:hAnsi="Wingdings" w:hint="default"/>
      </w:rPr>
    </w:lvl>
    <w:lvl w:ilvl="3" w:tplc="04090001" w:tentative="1">
      <w:start w:val="1"/>
      <w:numFmt w:val="bullet"/>
      <w:lvlText w:val=""/>
      <w:lvlJc w:val="left"/>
      <w:pPr>
        <w:ind w:left="3000" w:hanging="440"/>
      </w:pPr>
      <w:rPr>
        <w:rFonts w:ascii="Wingdings" w:hAnsi="Wingdings" w:hint="default"/>
      </w:rPr>
    </w:lvl>
    <w:lvl w:ilvl="4" w:tplc="04090003" w:tentative="1">
      <w:start w:val="1"/>
      <w:numFmt w:val="bullet"/>
      <w:lvlText w:val=""/>
      <w:lvlJc w:val="left"/>
      <w:pPr>
        <w:ind w:left="3440" w:hanging="440"/>
      </w:pPr>
      <w:rPr>
        <w:rFonts w:ascii="Wingdings" w:hAnsi="Wingdings" w:hint="default"/>
      </w:rPr>
    </w:lvl>
    <w:lvl w:ilvl="5" w:tplc="04090005" w:tentative="1">
      <w:start w:val="1"/>
      <w:numFmt w:val="bullet"/>
      <w:lvlText w:val=""/>
      <w:lvlJc w:val="left"/>
      <w:pPr>
        <w:ind w:left="3880" w:hanging="440"/>
      </w:pPr>
      <w:rPr>
        <w:rFonts w:ascii="Wingdings" w:hAnsi="Wingdings" w:hint="default"/>
      </w:rPr>
    </w:lvl>
    <w:lvl w:ilvl="6" w:tplc="04090001" w:tentative="1">
      <w:start w:val="1"/>
      <w:numFmt w:val="bullet"/>
      <w:lvlText w:val=""/>
      <w:lvlJc w:val="left"/>
      <w:pPr>
        <w:ind w:left="4320" w:hanging="440"/>
      </w:pPr>
      <w:rPr>
        <w:rFonts w:ascii="Wingdings" w:hAnsi="Wingdings" w:hint="default"/>
      </w:rPr>
    </w:lvl>
    <w:lvl w:ilvl="7" w:tplc="04090003" w:tentative="1">
      <w:start w:val="1"/>
      <w:numFmt w:val="bullet"/>
      <w:lvlText w:val=""/>
      <w:lvlJc w:val="left"/>
      <w:pPr>
        <w:ind w:left="4760" w:hanging="440"/>
      </w:pPr>
      <w:rPr>
        <w:rFonts w:ascii="Wingdings" w:hAnsi="Wingdings" w:hint="default"/>
      </w:rPr>
    </w:lvl>
    <w:lvl w:ilvl="8" w:tplc="04090005" w:tentative="1">
      <w:start w:val="1"/>
      <w:numFmt w:val="bullet"/>
      <w:lvlText w:val=""/>
      <w:lvlJc w:val="left"/>
      <w:pPr>
        <w:ind w:left="5200" w:hanging="440"/>
      </w:pPr>
      <w:rPr>
        <w:rFonts w:ascii="Wingdings" w:hAnsi="Wingdings" w:hint="default"/>
      </w:rPr>
    </w:lvl>
  </w:abstractNum>
  <w:abstractNum w:abstractNumId="5" w15:restartNumberingAfterBreak="0">
    <w:nsid w:val="6609350C"/>
    <w:multiLevelType w:val="hybridMultilevel"/>
    <w:tmpl w:val="D280F91E"/>
    <w:lvl w:ilvl="0" w:tplc="0409000B">
      <w:start w:val="1"/>
      <w:numFmt w:val="bullet"/>
      <w:lvlText w:val=""/>
      <w:lvlJc w:val="left"/>
      <w:pPr>
        <w:ind w:left="1680" w:hanging="440"/>
      </w:pPr>
      <w:rPr>
        <w:rFonts w:ascii="Wingdings" w:hAnsi="Wingdings" w:hint="default"/>
      </w:rPr>
    </w:lvl>
    <w:lvl w:ilvl="1" w:tplc="FFFFFFFF" w:tentative="1">
      <w:start w:val="1"/>
      <w:numFmt w:val="bullet"/>
      <w:lvlText w:val=""/>
      <w:lvlJc w:val="left"/>
      <w:pPr>
        <w:ind w:left="2120" w:hanging="440"/>
      </w:pPr>
      <w:rPr>
        <w:rFonts w:ascii="Wingdings" w:hAnsi="Wingdings" w:hint="default"/>
      </w:rPr>
    </w:lvl>
    <w:lvl w:ilvl="2" w:tplc="FFFFFFFF" w:tentative="1">
      <w:start w:val="1"/>
      <w:numFmt w:val="bullet"/>
      <w:lvlText w:val=""/>
      <w:lvlJc w:val="left"/>
      <w:pPr>
        <w:ind w:left="2560" w:hanging="440"/>
      </w:pPr>
      <w:rPr>
        <w:rFonts w:ascii="Wingdings" w:hAnsi="Wingdings" w:hint="default"/>
      </w:rPr>
    </w:lvl>
    <w:lvl w:ilvl="3" w:tplc="FFFFFFFF" w:tentative="1">
      <w:start w:val="1"/>
      <w:numFmt w:val="bullet"/>
      <w:lvlText w:val=""/>
      <w:lvlJc w:val="left"/>
      <w:pPr>
        <w:ind w:left="3000" w:hanging="440"/>
      </w:pPr>
      <w:rPr>
        <w:rFonts w:ascii="Wingdings" w:hAnsi="Wingdings" w:hint="default"/>
      </w:rPr>
    </w:lvl>
    <w:lvl w:ilvl="4" w:tplc="FFFFFFFF" w:tentative="1">
      <w:start w:val="1"/>
      <w:numFmt w:val="bullet"/>
      <w:lvlText w:val=""/>
      <w:lvlJc w:val="left"/>
      <w:pPr>
        <w:ind w:left="3440" w:hanging="440"/>
      </w:pPr>
      <w:rPr>
        <w:rFonts w:ascii="Wingdings" w:hAnsi="Wingdings" w:hint="default"/>
      </w:rPr>
    </w:lvl>
    <w:lvl w:ilvl="5" w:tplc="FFFFFFFF" w:tentative="1">
      <w:start w:val="1"/>
      <w:numFmt w:val="bullet"/>
      <w:lvlText w:val=""/>
      <w:lvlJc w:val="left"/>
      <w:pPr>
        <w:ind w:left="3880" w:hanging="440"/>
      </w:pPr>
      <w:rPr>
        <w:rFonts w:ascii="Wingdings" w:hAnsi="Wingdings" w:hint="default"/>
      </w:rPr>
    </w:lvl>
    <w:lvl w:ilvl="6" w:tplc="FFFFFFFF" w:tentative="1">
      <w:start w:val="1"/>
      <w:numFmt w:val="bullet"/>
      <w:lvlText w:val=""/>
      <w:lvlJc w:val="left"/>
      <w:pPr>
        <w:ind w:left="4320" w:hanging="440"/>
      </w:pPr>
      <w:rPr>
        <w:rFonts w:ascii="Wingdings" w:hAnsi="Wingdings" w:hint="default"/>
      </w:rPr>
    </w:lvl>
    <w:lvl w:ilvl="7" w:tplc="FFFFFFFF" w:tentative="1">
      <w:start w:val="1"/>
      <w:numFmt w:val="bullet"/>
      <w:lvlText w:val=""/>
      <w:lvlJc w:val="left"/>
      <w:pPr>
        <w:ind w:left="4760" w:hanging="440"/>
      </w:pPr>
      <w:rPr>
        <w:rFonts w:ascii="Wingdings" w:hAnsi="Wingdings" w:hint="default"/>
      </w:rPr>
    </w:lvl>
    <w:lvl w:ilvl="8" w:tplc="FFFFFFFF" w:tentative="1">
      <w:start w:val="1"/>
      <w:numFmt w:val="bullet"/>
      <w:lvlText w:val=""/>
      <w:lvlJc w:val="left"/>
      <w:pPr>
        <w:ind w:left="5200" w:hanging="440"/>
      </w:pPr>
      <w:rPr>
        <w:rFonts w:ascii="Wingdings" w:hAnsi="Wingdings" w:hint="default"/>
      </w:rPr>
    </w:lvl>
  </w:abstractNum>
  <w:abstractNum w:abstractNumId="6" w15:restartNumberingAfterBreak="0">
    <w:nsid w:val="66BC7722"/>
    <w:multiLevelType w:val="hybridMultilevel"/>
    <w:tmpl w:val="CCAC8BE0"/>
    <w:lvl w:ilvl="0" w:tplc="FFFFFFFF">
      <w:start w:val="1"/>
      <w:numFmt w:val="bullet"/>
      <w:lvlText w:val=""/>
      <w:lvlJc w:val="left"/>
      <w:pPr>
        <w:ind w:left="880" w:hanging="440"/>
      </w:pPr>
      <w:rPr>
        <w:rFonts w:ascii="Wingdings" w:hAnsi="Wingdings" w:hint="default"/>
      </w:rPr>
    </w:lvl>
    <w:lvl w:ilvl="1" w:tplc="778A5D3C">
      <w:start w:val="1"/>
      <w:numFmt w:val="bullet"/>
      <w:lvlText w:val="-"/>
      <w:lvlJc w:val="left"/>
      <w:pPr>
        <w:ind w:left="1320" w:hanging="440"/>
      </w:pPr>
      <w:rPr>
        <w:rFonts w:ascii="굴림" w:eastAsia="굴림" w:hAnsi="굴림" w:hint="eastAsia"/>
      </w:rPr>
    </w:lvl>
    <w:lvl w:ilvl="2" w:tplc="FFFFFFFF" w:tentative="1">
      <w:start w:val="1"/>
      <w:numFmt w:val="bullet"/>
      <w:lvlText w:val=""/>
      <w:lvlJc w:val="left"/>
      <w:pPr>
        <w:ind w:left="1760" w:hanging="440"/>
      </w:pPr>
      <w:rPr>
        <w:rFonts w:ascii="Wingdings" w:hAnsi="Wingdings" w:hint="default"/>
      </w:rPr>
    </w:lvl>
    <w:lvl w:ilvl="3" w:tplc="FFFFFFFF" w:tentative="1">
      <w:start w:val="1"/>
      <w:numFmt w:val="bullet"/>
      <w:lvlText w:val=""/>
      <w:lvlJc w:val="left"/>
      <w:pPr>
        <w:ind w:left="2200" w:hanging="440"/>
      </w:pPr>
      <w:rPr>
        <w:rFonts w:ascii="Wingdings" w:hAnsi="Wingdings" w:hint="default"/>
      </w:rPr>
    </w:lvl>
    <w:lvl w:ilvl="4" w:tplc="FFFFFFFF" w:tentative="1">
      <w:start w:val="1"/>
      <w:numFmt w:val="bullet"/>
      <w:lvlText w:val=""/>
      <w:lvlJc w:val="left"/>
      <w:pPr>
        <w:ind w:left="2640" w:hanging="440"/>
      </w:pPr>
      <w:rPr>
        <w:rFonts w:ascii="Wingdings" w:hAnsi="Wingdings" w:hint="default"/>
      </w:rPr>
    </w:lvl>
    <w:lvl w:ilvl="5" w:tplc="FFFFFFFF" w:tentative="1">
      <w:start w:val="1"/>
      <w:numFmt w:val="bullet"/>
      <w:lvlText w:val=""/>
      <w:lvlJc w:val="left"/>
      <w:pPr>
        <w:ind w:left="3080" w:hanging="440"/>
      </w:pPr>
      <w:rPr>
        <w:rFonts w:ascii="Wingdings" w:hAnsi="Wingdings" w:hint="default"/>
      </w:rPr>
    </w:lvl>
    <w:lvl w:ilvl="6" w:tplc="FFFFFFFF" w:tentative="1">
      <w:start w:val="1"/>
      <w:numFmt w:val="bullet"/>
      <w:lvlText w:val=""/>
      <w:lvlJc w:val="left"/>
      <w:pPr>
        <w:ind w:left="3520" w:hanging="440"/>
      </w:pPr>
      <w:rPr>
        <w:rFonts w:ascii="Wingdings" w:hAnsi="Wingdings" w:hint="default"/>
      </w:rPr>
    </w:lvl>
    <w:lvl w:ilvl="7" w:tplc="FFFFFFFF" w:tentative="1">
      <w:start w:val="1"/>
      <w:numFmt w:val="bullet"/>
      <w:lvlText w:val=""/>
      <w:lvlJc w:val="left"/>
      <w:pPr>
        <w:ind w:left="3960" w:hanging="440"/>
      </w:pPr>
      <w:rPr>
        <w:rFonts w:ascii="Wingdings" w:hAnsi="Wingdings" w:hint="default"/>
      </w:rPr>
    </w:lvl>
    <w:lvl w:ilvl="8" w:tplc="FFFFFFFF" w:tentative="1">
      <w:start w:val="1"/>
      <w:numFmt w:val="bullet"/>
      <w:lvlText w:val=""/>
      <w:lvlJc w:val="left"/>
      <w:pPr>
        <w:ind w:left="4400" w:hanging="440"/>
      </w:pPr>
      <w:rPr>
        <w:rFonts w:ascii="Wingdings" w:hAnsi="Wingdings" w:hint="default"/>
      </w:rPr>
    </w:lvl>
  </w:abstractNum>
  <w:abstractNum w:abstractNumId="7" w15:restartNumberingAfterBreak="0">
    <w:nsid w:val="718C5763"/>
    <w:multiLevelType w:val="hybridMultilevel"/>
    <w:tmpl w:val="7A661E38"/>
    <w:lvl w:ilvl="0" w:tplc="4F804E32">
      <w:start w:val="1"/>
      <w:numFmt w:val="bullet"/>
      <w:lvlText w:val=""/>
      <w:lvlJc w:val="left"/>
      <w:pPr>
        <w:ind w:left="880" w:hanging="440"/>
      </w:pPr>
      <w:rPr>
        <w:rFonts w:ascii="Wingdings" w:hAnsi="Wingdings" w:hint="default"/>
      </w:rPr>
    </w:lvl>
    <w:lvl w:ilvl="1" w:tplc="04090003">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8" w15:restartNumberingAfterBreak="0">
    <w:nsid w:val="7AAC607E"/>
    <w:multiLevelType w:val="hybridMultilevel"/>
    <w:tmpl w:val="74B4975A"/>
    <w:lvl w:ilvl="0" w:tplc="778A5D3C">
      <w:start w:val="1"/>
      <w:numFmt w:val="bullet"/>
      <w:lvlText w:val="-"/>
      <w:lvlJc w:val="left"/>
      <w:pPr>
        <w:ind w:left="1680" w:hanging="440"/>
      </w:pPr>
      <w:rPr>
        <w:rFonts w:ascii="굴림" w:eastAsia="굴림" w:hAnsi="굴림" w:hint="eastAsia"/>
      </w:rPr>
    </w:lvl>
    <w:lvl w:ilvl="1" w:tplc="FFFFFFFF" w:tentative="1">
      <w:start w:val="1"/>
      <w:numFmt w:val="bullet"/>
      <w:lvlText w:val=""/>
      <w:lvlJc w:val="left"/>
      <w:pPr>
        <w:ind w:left="2120" w:hanging="440"/>
      </w:pPr>
      <w:rPr>
        <w:rFonts w:ascii="Wingdings" w:hAnsi="Wingdings" w:hint="default"/>
      </w:rPr>
    </w:lvl>
    <w:lvl w:ilvl="2" w:tplc="FFFFFFFF" w:tentative="1">
      <w:start w:val="1"/>
      <w:numFmt w:val="bullet"/>
      <w:lvlText w:val=""/>
      <w:lvlJc w:val="left"/>
      <w:pPr>
        <w:ind w:left="2560" w:hanging="440"/>
      </w:pPr>
      <w:rPr>
        <w:rFonts w:ascii="Wingdings" w:hAnsi="Wingdings" w:hint="default"/>
      </w:rPr>
    </w:lvl>
    <w:lvl w:ilvl="3" w:tplc="FFFFFFFF" w:tentative="1">
      <w:start w:val="1"/>
      <w:numFmt w:val="bullet"/>
      <w:lvlText w:val=""/>
      <w:lvlJc w:val="left"/>
      <w:pPr>
        <w:ind w:left="3000" w:hanging="440"/>
      </w:pPr>
      <w:rPr>
        <w:rFonts w:ascii="Wingdings" w:hAnsi="Wingdings" w:hint="default"/>
      </w:rPr>
    </w:lvl>
    <w:lvl w:ilvl="4" w:tplc="FFFFFFFF" w:tentative="1">
      <w:start w:val="1"/>
      <w:numFmt w:val="bullet"/>
      <w:lvlText w:val=""/>
      <w:lvlJc w:val="left"/>
      <w:pPr>
        <w:ind w:left="3440" w:hanging="440"/>
      </w:pPr>
      <w:rPr>
        <w:rFonts w:ascii="Wingdings" w:hAnsi="Wingdings" w:hint="default"/>
      </w:rPr>
    </w:lvl>
    <w:lvl w:ilvl="5" w:tplc="FFFFFFFF" w:tentative="1">
      <w:start w:val="1"/>
      <w:numFmt w:val="bullet"/>
      <w:lvlText w:val=""/>
      <w:lvlJc w:val="left"/>
      <w:pPr>
        <w:ind w:left="3880" w:hanging="440"/>
      </w:pPr>
      <w:rPr>
        <w:rFonts w:ascii="Wingdings" w:hAnsi="Wingdings" w:hint="default"/>
      </w:rPr>
    </w:lvl>
    <w:lvl w:ilvl="6" w:tplc="FFFFFFFF" w:tentative="1">
      <w:start w:val="1"/>
      <w:numFmt w:val="bullet"/>
      <w:lvlText w:val=""/>
      <w:lvlJc w:val="left"/>
      <w:pPr>
        <w:ind w:left="4320" w:hanging="440"/>
      </w:pPr>
      <w:rPr>
        <w:rFonts w:ascii="Wingdings" w:hAnsi="Wingdings" w:hint="default"/>
      </w:rPr>
    </w:lvl>
    <w:lvl w:ilvl="7" w:tplc="FFFFFFFF" w:tentative="1">
      <w:start w:val="1"/>
      <w:numFmt w:val="bullet"/>
      <w:lvlText w:val=""/>
      <w:lvlJc w:val="left"/>
      <w:pPr>
        <w:ind w:left="4760" w:hanging="440"/>
      </w:pPr>
      <w:rPr>
        <w:rFonts w:ascii="Wingdings" w:hAnsi="Wingdings" w:hint="default"/>
      </w:rPr>
    </w:lvl>
    <w:lvl w:ilvl="8" w:tplc="FFFFFFFF" w:tentative="1">
      <w:start w:val="1"/>
      <w:numFmt w:val="bullet"/>
      <w:lvlText w:val=""/>
      <w:lvlJc w:val="left"/>
      <w:pPr>
        <w:ind w:left="5200" w:hanging="440"/>
      </w:pPr>
      <w:rPr>
        <w:rFonts w:ascii="Wingdings" w:hAnsi="Wingdings" w:hint="default"/>
      </w:rPr>
    </w:lvl>
  </w:abstractNum>
  <w:abstractNum w:abstractNumId="9" w15:restartNumberingAfterBreak="0">
    <w:nsid w:val="7BC21FE2"/>
    <w:multiLevelType w:val="hybridMultilevel"/>
    <w:tmpl w:val="B9B0258C"/>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0" w15:restartNumberingAfterBreak="0">
    <w:nsid w:val="7DF57DC8"/>
    <w:multiLevelType w:val="multilevel"/>
    <w:tmpl w:val="78D27034"/>
    <w:lvl w:ilvl="0">
      <w:start w:val="1"/>
      <w:numFmt w:val="bullet"/>
      <w:suff w:val="space"/>
      <w:lvlText w:val="*"/>
      <w:lvlJc w:val="left"/>
      <w:pPr>
        <w:ind w:left="0" w:firstLine="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7"/>
  </w:num>
  <w:num w:numId="4">
    <w:abstractNumId w:val="0"/>
  </w:num>
  <w:num w:numId="5">
    <w:abstractNumId w:val="5"/>
  </w:num>
  <w:num w:numId="6">
    <w:abstractNumId w:val="2"/>
  </w:num>
  <w:num w:numId="7">
    <w:abstractNumId w:val="8"/>
  </w:num>
  <w:num w:numId="8">
    <w:abstractNumId w:val="1"/>
  </w:num>
  <w:num w:numId="9">
    <w:abstractNumId w:val="4"/>
  </w:num>
  <w:num w:numId="10">
    <w:abstractNumId w:val="3"/>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05D0"/>
    <w:rsid w:val="000002D8"/>
    <w:rsid w:val="00000DF4"/>
    <w:rsid w:val="00003EEF"/>
    <w:rsid w:val="0000420B"/>
    <w:rsid w:val="000071B6"/>
    <w:rsid w:val="00010767"/>
    <w:rsid w:val="00014F72"/>
    <w:rsid w:val="00014FF8"/>
    <w:rsid w:val="00026CB8"/>
    <w:rsid w:val="00027AC1"/>
    <w:rsid w:val="00030F26"/>
    <w:rsid w:val="000327F1"/>
    <w:rsid w:val="00034D3D"/>
    <w:rsid w:val="0004569B"/>
    <w:rsid w:val="000466D5"/>
    <w:rsid w:val="000477AF"/>
    <w:rsid w:val="00050405"/>
    <w:rsid w:val="00051B77"/>
    <w:rsid w:val="000728D1"/>
    <w:rsid w:val="000809E5"/>
    <w:rsid w:val="00090E6E"/>
    <w:rsid w:val="00097A16"/>
    <w:rsid w:val="000A16AE"/>
    <w:rsid w:val="000A2AB1"/>
    <w:rsid w:val="000B4340"/>
    <w:rsid w:val="000B4EB5"/>
    <w:rsid w:val="000B641C"/>
    <w:rsid w:val="000C18B3"/>
    <w:rsid w:val="000C2AA4"/>
    <w:rsid w:val="000C5213"/>
    <w:rsid w:val="000C73C7"/>
    <w:rsid w:val="000D4F53"/>
    <w:rsid w:val="000F3048"/>
    <w:rsid w:val="000F642F"/>
    <w:rsid w:val="000F7B51"/>
    <w:rsid w:val="001075A5"/>
    <w:rsid w:val="001117BC"/>
    <w:rsid w:val="00111B9C"/>
    <w:rsid w:val="001145C7"/>
    <w:rsid w:val="001164BE"/>
    <w:rsid w:val="0014111B"/>
    <w:rsid w:val="00146DCD"/>
    <w:rsid w:val="0015081B"/>
    <w:rsid w:val="001513E8"/>
    <w:rsid w:val="0015269B"/>
    <w:rsid w:val="001658AA"/>
    <w:rsid w:val="00173587"/>
    <w:rsid w:val="001757B7"/>
    <w:rsid w:val="00175A3C"/>
    <w:rsid w:val="0017680D"/>
    <w:rsid w:val="001811B3"/>
    <w:rsid w:val="00186967"/>
    <w:rsid w:val="001916D8"/>
    <w:rsid w:val="00191FFB"/>
    <w:rsid w:val="001A07BF"/>
    <w:rsid w:val="001A1120"/>
    <w:rsid w:val="001A5A45"/>
    <w:rsid w:val="001A7175"/>
    <w:rsid w:val="001A7AFD"/>
    <w:rsid w:val="001C4CBC"/>
    <w:rsid w:val="001D02F4"/>
    <w:rsid w:val="001D76B2"/>
    <w:rsid w:val="001E1660"/>
    <w:rsid w:val="001F4ACF"/>
    <w:rsid w:val="001F79B6"/>
    <w:rsid w:val="00212B54"/>
    <w:rsid w:val="00215FC6"/>
    <w:rsid w:val="00216D42"/>
    <w:rsid w:val="00223312"/>
    <w:rsid w:val="002319A4"/>
    <w:rsid w:val="002328B7"/>
    <w:rsid w:val="00234B91"/>
    <w:rsid w:val="002418DF"/>
    <w:rsid w:val="00251CE4"/>
    <w:rsid w:val="00252EFA"/>
    <w:rsid w:val="002557E9"/>
    <w:rsid w:val="002614AF"/>
    <w:rsid w:val="00261B62"/>
    <w:rsid w:val="00263673"/>
    <w:rsid w:val="00265884"/>
    <w:rsid w:val="00270752"/>
    <w:rsid w:val="00275E53"/>
    <w:rsid w:val="002841FC"/>
    <w:rsid w:val="002A1117"/>
    <w:rsid w:val="002A2EFB"/>
    <w:rsid w:val="002A57E2"/>
    <w:rsid w:val="002A7907"/>
    <w:rsid w:val="002C7335"/>
    <w:rsid w:val="002C7532"/>
    <w:rsid w:val="002D69F1"/>
    <w:rsid w:val="002E5AFB"/>
    <w:rsid w:val="002E5B74"/>
    <w:rsid w:val="002F527D"/>
    <w:rsid w:val="002F5ED7"/>
    <w:rsid w:val="002F6B3A"/>
    <w:rsid w:val="00311DEC"/>
    <w:rsid w:val="003144E0"/>
    <w:rsid w:val="00316595"/>
    <w:rsid w:val="003302C4"/>
    <w:rsid w:val="00341962"/>
    <w:rsid w:val="0034328D"/>
    <w:rsid w:val="00343389"/>
    <w:rsid w:val="00344D02"/>
    <w:rsid w:val="00345900"/>
    <w:rsid w:val="00351323"/>
    <w:rsid w:val="00351F0A"/>
    <w:rsid w:val="00355A24"/>
    <w:rsid w:val="003573AC"/>
    <w:rsid w:val="00383E56"/>
    <w:rsid w:val="003A2E55"/>
    <w:rsid w:val="003A7158"/>
    <w:rsid w:val="003A71B9"/>
    <w:rsid w:val="003B2FB5"/>
    <w:rsid w:val="003B3330"/>
    <w:rsid w:val="003B3AA9"/>
    <w:rsid w:val="003B7617"/>
    <w:rsid w:val="003C3DF5"/>
    <w:rsid w:val="003D7F52"/>
    <w:rsid w:val="003E0F79"/>
    <w:rsid w:val="003F4D46"/>
    <w:rsid w:val="003F5918"/>
    <w:rsid w:val="00406F20"/>
    <w:rsid w:val="00420BA0"/>
    <w:rsid w:val="00422F10"/>
    <w:rsid w:val="00425E5C"/>
    <w:rsid w:val="004272C7"/>
    <w:rsid w:val="00433380"/>
    <w:rsid w:val="00435B8A"/>
    <w:rsid w:val="00445EB2"/>
    <w:rsid w:val="0044695E"/>
    <w:rsid w:val="00452B6B"/>
    <w:rsid w:val="004543B0"/>
    <w:rsid w:val="00456B36"/>
    <w:rsid w:val="00460214"/>
    <w:rsid w:val="00460666"/>
    <w:rsid w:val="004708F4"/>
    <w:rsid w:val="004755F5"/>
    <w:rsid w:val="004835C9"/>
    <w:rsid w:val="00485513"/>
    <w:rsid w:val="004932A2"/>
    <w:rsid w:val="00497AA6"/>
    <w:rsid w:val="004A6246"/>
    <w:rsid w:val="004B0465"/>
    <w:rsid w:val="004B56BE"/>
    <w:rsid w:val="004E58CD"/>
    <w:rsid w:val="004F487D"/>
    <w:rsid w:val="00504DF2"/>
    <w:rsid w:val="00516912"/>
    <w:rsid w:val="0052652F"/>
    <w:rsid w:val="00531F75"/>
    <w:rsid w:val="00536497"/>
    <w:rsid w:val="00544DCC"/>
    <w:rsid w:val="00553593"/>
    <w:rsid w:val="00556B35"/>
    <w:rsid w:val="005611A1"/>
    <w:rsid w:val="00564DA7"/>
    <w:rsid w:val="00565563"/>
    <w:rsid w:val="005742C4"/>
    <w:rsid w:val="00574B69"/>
    <w:rsid w:val="005753E1"/>
    <w:rsid w:val="00580EB1"/>
    <w:rsid w:val="00581C99"/>
    <w:rsid w:val="00584134"/>
    <w:rsid w:val="005841F4"/>
    <w:rsid w:val="00584660"/>
    <w:rsid w:val="00587FEF"/>
    <w:rsid w:val="00592066"/>
    <w:rsid w:val="00595913"/>
    <w:rsid w:val="00596465"/>
    <w:rsid w:val="005A2779"/>
    <w:rsid w:val="005C184D"/>
    <w:rsid w:val="005C1B48"/>
    <w:rsid w:val="005C2043"/>
    <w:rsid w:val="005C3959"/>
    <w:rsid w:val="005D48BF"/>
    <w:rsid w:val="005E01EE"/>
    <w:rsid w:val="005E29DD"/>
    <w:rsid w:val="005F6873"/>
    <w:rsid w:val="005F6954"/>
    <w:rsid w:val="005F6B7D"/>
    <w:rsid w:val="00601611"/>
    <w:rsid w:val="00603B70"/>
    <w:rsid w:val="0061698A"/>
    <w:rsid w:val="00633949"/>
    <w:rsid w:val="006619CE"/>
    <w:rsid w:val="00687A92"/>
    <w:rsid w:val="00687CFA"/>
    <w:rsid w:val="00687E68"/>
    <w:rsid w:val="0069108F"/>
    <w:rsid w:val="00696E70"/>
    <w:rsid w:val="006A54F8"/>
    <w:rsid w:val="006A6E12"/>
    <w:rsid w:val="006A6E96"/>
    <w:rsid w:val="006B7F5B"/>
    <w:rsid w:val="006C42B8"/>
    <w:rsid w:val="006D4EED"/>
    <w:rsid w:val="006D64C6"/>
    <w:rsid w:val="006E21FC"/>
    <w:rsid w:val="006E2A47"/>
    <w:rsid w:val="006E5ABC"/>
    <w:rsid w:val="006E72D9"/>
    <w:rsid w:val="006E7AD4"/>
    <w:rsid w:val="00702778"/>
    <w:rsid w:val="00713BF2"/>
    <w:rsid w:val="00721633"/>
    <w:rsid w:val="007230D2"/>
    <w:rsid w:val="00724DB1"/>
    <w:rsid w:val="0072626B"/>
    <w:rsid w:val="00740996"/>
    <w:rsid w:val="00744572"/>
    <w:rsid w:val="0075398E"/>
    <w:rsid w:val="007702F9"/>
    <w:rsid w:val="0077216E"/>
    <w:rsid w:val="00773A67"/>
    <w:rsid w:val="007828C1"/>
    <w:rsid w:val="00785F66"/>
    <w:rsid w:val="00791AD2"/>
    <w:rsid w:val="007940BD"/>
    <w:rsid w:val="00796360"/>
    <w:rsid w:val="007A3161"/>
    <w:rsid w:val="007B0227"/>
    <w:rsid w:val="007C02C1"/>
    <w:rsid w:val="007C17D4"/>
    <w:rsid w:val="007D0871"/>
    <w:rsid w:val="007D24CE"/>
    <w:rsid w:val="007D4A86"/>
    <w:rsid w:val="007D4EFA"/>
    <w:rsid w:val="007E1E6A"/>
    <w:rsid w:val="007F1802"/>
    <w:rsid w:val="007F2D31"/>
    <w:rsid w:val="008001FD"/>
    <w:rsid w:val="00820BDD"/>
    <w:rsid w:val="00821418"/>
    <w:rsid w:val="00825375"/>
    <w:rsid w:val="0082674A"/>
    <w:rsid w:val="00832B98"/>
    <w:rsid w:val="008338F1"/>
    <w:rsid w:val="00834261"/>
    <w:rsid w:val="00851445"/>
    <w:rsid w:val="00851BB3"/>
    <w:rsid w:val="00851BCA"/>
    <w:rsid w:val="0085569A"/>
    <w:rsid w:val="00862F4C"/>
    <w:rsid w:val="0086482C"/>
    <w:rsid w:val="008653A0"/>
    <w:rsid w:val="00870930"/>
    <w:rsid w:val="00870FEB"/>
    <w:rsid w:val="00873FBE"/>
    <w:rsid w:val="008744E1"/>
    <w:rsid w:val="00874E87"/>
    <w:rsid w:val="00875BED"/>
    <w:rsid w:val="00890267"/>
    <w:rsid w:val="00891F9D"/>
    <w:rsid w:val="00893BD5"/>
    <w:rsid w:val="00894672"/>
    <w:rsid w:val="008A43A2"/>
    <w:rsid w:val="008B74BB"/>
    <w:rsid w:val="008C0D2A"/>
    <w:rsid w:val="008C1C61"/>
    <w:rsid w:val="008D67A0"/>
    <w:rsid w:val="008D7F80"/>
    <w:rsid w:val="008F1DA2"/>
    <w:rsid w:val="008F3024"/>
    <w:rsid w:val="008F348A"/>
    <w:rsid w:val="008F4697"/>
    <w:rsid w:val="008F6572"/>
    <w:rsid w:val="008F7925"/>
    <w:rsid w:val="00900A83"/>
    <w:rsid w:val="00902CBC"/>
    <w:rsid w:val="00906BFA"/>
    <w:rsid w:val="009104B7"/>
    <w:rsid w:val="00911BDD"/>
    <w:rsid w:val="00913118"/>
    <w:rsid w:val="00915D25"/>
    <w:rsid w:val="00921805"/>
    <w:rsid w:val="00923E20"/>
    <w:rsid w:val="00924BD8"/>
    <w:rsid w:val="009305BD"/>
    <w:rsid w:val="00931881"/>
    <w:rsid w:val="00931D8B"/>
    <w:rsid w:val="00932A8C"/>
    <w:rsid w:val="00934C82"/>
    <w:rsid w:val="00936BF3"/>
    <w:rsid w:val="00946EC9"/>
    <w:rsid w:val="0095366D"/>
    <w:rsid w:val="0095463E"/>
    <w:rsid w:val="0096398E"/>
    <w:rsid w:val="009702C7"/>
    <w:rsid w:val="009754E1"/>
    <w:rsid w:val="00982221"/>
    <w:rsid w:val="009850FF"/>
    <w:rsid w:val="00985E14"/>
    <w:rsid w:val="009900E7"/>
    <w:rsid w:val="0099123A"/>
    <w:rsid w:val="009A1520"/>
    <w:rsid w:val="009C07ED"/>
    <w:rsid w:val="009D132D"/>
    <w:rsid w:val="009D2C7A"/>
    <w:rsid w:val="009D30C4"/>
    <w:rsid w:val="009D755D"/>
    <w:rsid w:val="009E403C"/>
    <w:rsid w:val="009E5069"/>
    <w:rsid w:val="009F52C2"/>
    <w:rsid w:val="00A12B5C"/>
    <w:rsid w:val="00A137CB"/>
    <w:rsid w:val="00A13BDF"/>
    <w:rsid w:val="00A20244"/>
    <w:rsid w:val="00A20A7A"/>
    <w:rsid w:val="00A21AA7"/>
    <w:rsid w:val="00A24B7E"/>
    <w:rsid w:val="00A30DFD"/>
    <w:rsid w:val="00A43290"/>
    <w:rsid w:val="00A4473B"/>
    <w:rsid w:val="00A57126"/>
    <w:rsid w:val="00A63B9A"/>
    <w:rsid w:val="00A646FC"/>
    <w:rsid w:val="00A7729F"/>
    <w:rsid w:val="00A84036"/>
    <w:rsid w:val="00AA3F98"/>
    <w:rsid w:val="00AA6130"/>
    <w:rsid w:val="00AA7036"/>
    <w:rsid w:val="00AB6DB7"/>
    <w:rsid w:val="00AC696A"/>
    <w:rsid w:val="00AD5A21"/>
    <w:rsid w:val="00AE1064"/>
    <w:rsid w:val="00AE4879"/>
    <w:rsid w:val="00AF1149"/>
    <w:rsid w:val="00B03A19"/>
    <w:rsid w:val="00B046C9"/>
    <w:rsid w:val="00B13510"/>
    <w:rsid w:val="00B14D59"/>
    <w:rsid w:val="00B15884"/>
    <w:rsid w:val="00B23535"/>
    <w:rsid w:val="00B2496E"/>
    <w:rsid w:val="00B26D6E"/>
    <w:rsid w:val="00B27CEB"/>
    <w:rsid w:val="00B31548"/>
    <w:rsid w:val="00B352D3"/>
    <w:rsid w:val="00B356D6"/>
    <w:rsid w:val="00B44BC5"/>
    <w:rsid w:val="00B4590D"/>
    <w:rsid w:val="00B465EC"/>
    <w:rsid w:val="00B5338F"/>
    <w:rsid w:val="00B534CA"/>
    <w:rsid w:val="00B6495F"/>
    <w:rsid w:val="00B67EFA"/>
    <w:rsid w:val="00B713C8"/>
    <w:rsid w:val="00B76B5C"/>
    <w:rsid w:val="00B80096"/>
    <w:rsid w:val="00B81FD3"/>
    <w:rsid w:val="00B822BB"/>
    <w:rsid w:val="00B84FB0"/>
    <w:rsid w:val="00B8677E"/>
    <w:rsid w:val="00BA07A8"/>
    <w:rsid w:val="00BB2B8F"/>
    <w:rsid w:val="00BC07A4"/>
    <w:rsid w:val="00BC19FB"/>
    <w:rsid w:val="00BC3793"/>
    <w:rsid w:val="00BC5777"/>
    <w:rsid w:val="00BD1DB4"/>
    <w:rsid w:val="00BD40CD"/>
    <w:rsid w:val="00BE3563"/>
    <w:rsid w:val="00BF63A4"/>
    <w:rsid w:val="00BF6B90"/>
    <w:rsid w:val="00BF72A8"/>
    <w:rsid w:val="00C0168A"/>
    <w:rsid w:val="00C028D4"/>
    <w:rsid w:val="00C04701"/>
    <w:rsid w:val="00C16E7E"/>
    <w:rsid w:val="00C17E66"/>
    <w:rsid w:val="00C205D0"/>
    <w:rsid w:val="00C36A6C"/>
    <w:rsid w:val="00C42C0F"/>
    <w:rsid w:val="00C44414"/>
    <w:rsid w:val="00C4583B"/>
    <w:rsid w:val="00C53999"/>
    <w:rsid w:val="00C55148"/>
    <w:rsid w:val="00C712E1"/>
    <w:rsid w:val="00C74936"/>
    <w:rsid w:val="00C77821"/>
    <w:rsid w:val="00C86993"/>
    <w:rsid w:val="00C86B65"/>
    <w:rsid w:val="00C874F8"/>
    <w:rsid w:val="00C906AC"/>
    <w:rsid w:val="00C92237"/>
    <w:rsid w:val="00C9669E"/>
    <w:rsid w:val="00CB20E6"/>
    <w:rsid w:val="00CB3C40"/>
    <w:rsid w:val="00CC3953"/>
    <w:rsid w:val="00CC4AFB"/>
    <w:rsid w:val="00CC7EAC"/>
    <w:rsid w:val="00CD22CA"/>
    <w:rsid w:val="00CD38FC"/>
    <w:rsid w:val="00CD44E1"/>
    <w:rsid w:val="00CE0C4B"/>
    <w:rsid w:val="00CE5FC0"/>
    <w:rsid w:val="00CE6381"/>
    <w:rsid w:val="00CF2342"/>
    <w:rsid w:val="00CF4E12"/>
    <w:rsid w:val="00D10CE5"/>
    <w:rsid w:val="00D16A12"/>
    <w:rsid w:val="00D268DB"/>
    <w:rsid w:val="00D325EF"/>
    <w:rsid w:val="00D33EEB"/>
    <w:rsid w:val="00D517CC"/>
    <w:rsid w:val="00D51880"/>
    <w:rsid w:val="00D51DFE"/>
    <w:rsid w:val="00D530D9"/>
    <w:rsid w:val="00D5385A"/>
    <w:rsid w:val="00D5507E"/>
    <w:rsid w:val="00D567A5"/>
    <w:rsid w:val="00D56C2F"/>
    <w:rsid w:val="00D602EB"/>
    <w:rsid w:val="00D6305B"/>
    <w:rsid w:val="00D72859"/>
    <w:rsid w:val="00D86C6A"/>
    <w:rsid w:val="00D87D24"/>
    <w:rsid w:val="00DA36F8"/>
    <w:rsid w:val="00DB5257"/>
    <w:rsid w:val="00DC06A9"/>
    <w:rsid w:val="00DC110C"/>
    <w:rsid w:val="00DC129F"/>
    <w:rsid w:val="00DC3BF5"/>
    <w:rsid w:val="00DC5119"/>
    <w:rsid w:val="00DC5BE1"/>
    <w:rsid w:val="00DE39DB"/>
    <w:rsid w:val="00DF06BA"/>
    <w:rsid w:val="00DF6157"/>
    <w:rsid w:val="00E0187B"/>
    <w:rsid w:val="00E01DFB"/>
    <w:rsid w:val="00E0233E"/>
    <w:rsid w:val="00E0353A"/>
    <w:rsid w:val="00E049FB"/>
    <w:rsid w:val="00E04BA1"/>
    <w:rsid w:val="00E102D3"/>
    <w:rsid w:val="00E158FC"/>
    <w:rsid w:val="00E26CCD"/>
    <w:rsid w:val="00E27719"/>
    <w:rsid w:val="00E356F3"/>
    <w:rsid w:val="00E4626B"/>
    <w:rsid w:val="00E702C1"/>
    <w:rsid w:val="00E73019"/>
    <w:rsid w:val="00E80669"/>
    <w:rsid w:val="00E80D47"/>
    <w:rsid w:val="00E82CE9"/>
    <w:rsid w:val="00E85344"/>
    <w:rsid w:val="00E86941"/>
    <w:rsid w:val="00E91515"/>
    <w:rsid w:val="00E97D3A"/>
    <w:rsid w:val="00EB444B"/>
    <w:rsid w:val="00EB707A"/>
    <w:rsid w:val="00EC32E8"/>
    <w:rsid w:val="00ED418A"/>
    <w:rsid w:val="00ED5A05"/>
    <w:rsid w:val="00EE3AA2"/>
    <w:rsid w:val="00EE5776"/>
    <w:rsid w:val="00EF2FA8"/>
    <w:rsid w:val="00F064FB"/>
    <w:rsid w:val="00F11BA5"/>
    <w:rsid w:val="00F21045"/>
    <w:rsid w:val="00F256C9"/>
    <w:rsid w:val="00F31A2C"/>
    <w:rsid w:val="00F32B09"/>
    <w:rsid w:val="00F336D2"/>
    <w:rsid w:val="00F4431F"/>
    <w:rsid w:val="00F45265"/>
    <w:rsid w:val="00F52999"/>
    <w:rsid w:val="00F60A9D"/>
    <w:rsid w:val="00F6172D"/>
    <w:rsid w:val="00F70F79"/>
    <w:rsid w:val="00F71C51"/>
    <w:rsid w:val="00F727C1"/>
    <w:rsid w:val="00F77CAB"/>
    <w:rsid w:val="00F819D3"/>
    <w:rsid w:val="00F830A2"/>
    <w:rsid w:val="00F930AF"/>
    <w:rsid w:val="00F93847"/>
    <w:rsid w:val="00F94198"/>
    <w:rsid w:val="00F94D5F"/>
    <w:rsid w:val="00F953B2"/>
    <w:rsid w:val="00F96187"/>
    <w:rsid w:val="00F9702B"/>
    <w:rsid w:val="00FA5948"/>
    <w:rsid w:val="00FB20E2"/>
    <w:rsid w:val="00FB4BC0"/>
    <w:rsid w:val="00FC0EDE"/>
    <w:rsid w:val="00FD7189"/>
    <w:rsid w:val="00FD729E"/>
    <w:rsid w:val="00FE06F6"/>
    <w:rsid w:val="00FE2766"/>
    <w:rsid w:val="00FE4123"/>
    <w:rsid w:val="00FF415D"/>
    <w:rsid w:val="00FF616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7CFDD2"/>
  <w15:chartTrackingRefBased/>
  <w15:docId w15:val="{16491C63-3436-47D3-B48C-A2426AB14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E50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바탕글"/>
    <w:basedOn w:val="a"/>
    <w:rsid w:val="009E5069"/>
    <w:pPr>
      <w:spacing w:after="0" w:line="384" w:lineRule="auto"/>
      <w:textAlignment w:val="baseline"/>
    </w:pPr>
    <w:rPr>
      <w:rFonts w:ascii="한양신명조" w:eastAsia="굴림" w:hAnsi="굴림" w:cs="굴림"/>
      <w:color w:val="000000"/>
      <w:kern w:val="0"/>
      <w:sz w:val="30"/>
      <w:szCs w:val="30"/>
    </w:rPr>
  </w:style>
  <w:style w:type="character" w:styleId="a5">
    <w:name w:val="Hyperlink"/>
    <w:basedOn w:val="a0"/>
    <w:uiPriority w:val="99"/>
    <w:unhideWhenUsed/>
    <w:rsid w:val="009E5069"/>
    <w:rPr>
      <w:color w:val="0563C1" w:themeColor="hyperlink"/>
      <w:u w:val="single"/>
    </w:rPr>
  </w:style>
  <w:style w:type="paragraph" w:styleId="a6">
    <w:name w:val="List Paragraph"/>
    <w:basedOn w:val="a"/>
    <w:uiPriority w:val="34"/>
    <w:qFormat/>
    <w:rsid w:val="00FF415D"/>
    <w:pPr>
      <w:ind w:leftChars="400" w:left="800"/>
    </w:pPr>
  </w:style>
  <w:style w:type="paragraph" w:customStyle="1" w:styleId="a7">
    <w:name w:val="표안내용"/>
    <w:basedOn w:val="a"/>
    <w:rsid w:val="00902CBC"/>
    <w:pPr>
      <w:wordWrap/>
      <w:snapToGrid w:val="0"/>
      <w:spacing w:after="0" w:line="240" w:lineRule="auto"/>
      <w:jc w:val="center"/>
      <w:textAlignment w:val="baseline"/>
    </w:pPr>
    <w:rPr>
      <w:rFonts w:ascii="한양신명조" w:eastAsia="굴림" w:hAnsi="굴림" w:cs="굴림"/>
      <w:color w:val="000000"/>
      <w:spacing w:val="-10"/>
      <w:kern w:val="0"/>
      <w:sz w:val="21"/>
      <w:szCs w:val="21"/>
    </w:rPr>
  </w:style>
  <w:style w:type="character" w:styleId="a8">
    <w:name w:val="Unresolved Mention"/>
    <w:basedOn w:val="a0"/>
    <w:uiPriority w:val="99"/>
    <w:semiHidden/>
    <w:unhideWhenUsed/>
    <w:rsid w:val="008653A0"/>
    <w:rPr>
      <w:color w:val="605E5C"/>
      <w:shd w:val="clear" w:color="auto" w:fill="E1DFDD"/>
    </w:rPr>
  </w:style>
  <w:style w:type="paragraph" w:styleId="a9">
    <w:name w:val="header"/>
    <w:basedOn w:val="a"/>
    <w:link w:val="Char"/>
    <w:uiPriority w:val="99"/>
    <w:unhideWhenUsed/>
    <w:rsid w:val="004835C9"/>
    <w:pPr>
      <w:tabs>
        <w:tab w:val="center" w:pos="4513"/>
        <w:tab w:val="right" w:pos="9026"/>
      </w:tabs>
      <w:snapToGrid w:val="0"/>
    </w:pPr>
  </w:style>
  <w:style w:type="character" w:customStyle="1" w:styleId="Char">
    <w:name w:val="머리글 Char"/>
    <w:basedOn w:val="a0"/>
    <w:link w:val="a9"/>
    <w:uiPriority w:val="99"/>
    <w:rsid w:val="004835C9"/>
  </w:style>
  <w:style w:type="paragraph" w:styleId="aa">
    <w:name w:val="footer"/>
    <w:basedOn w:val="a"/>
    <w:link w:val="Char0"/>
    <w:uiPriority w:val="99"/>
    <w:unhideWhenUsed/>
    <w:rsid w:val="004835C9"/>
    <w:pPr>
      <w:tabs>
        <w:tab w:val="center" w:pos="4513"/>
        <w:tab w:val="right" w:pos="9026"/>
      </w:tabs>
      <w:snapToGrid w:val="0"/>
    </w:pPr>
  </w:style>
  <w:style w:type="character" w:customStyle="1" w:styleId="Char0">
    <w:name w:val="바닥글 Char"/>
    <w:basedOn w:val="a0"/>
    <w:link w:val="aa"/>
    <w:uiPriority w:val="99"/>
    <w:rsid w:val="004835C9"/>
  </w:style>
  <w:style w:type="character" w:styleId="ab">
    <w:name w:val="Strong"/>
    <w:basedOn w:val="a0"/>
    <w:uiPriority w:val="22"/>
    <w:qFormat/>
    <w:rsid w:val="007230D2"/>
    <w:rPr>
      <w:b/>
      <w:bCs/>
    </w:rPr>
  </w:style>
  <w:style w:type="character" w:styleId="ac">
    <w:name w:val="Emphasis"/>
    <w:basedOn w:val="a0"/>
    <w:uiPriority w:val="20"/>
    <w:qFormat/>
    <w:rsid w:val="007230D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248227">
      <w:bodyDiv w:val="1"/>
      <w:marLeft w:val="0"/>
      <w:marRight w:val="0"/>
      <w:marTop w:val="0"/>
      <w:marBottom w:val="0"/>
      <w:divBdr>
        <w:top w:val="none" w:sz="0" w:space="0" w:color="auto"/>
        <w:left w:val="none" w:sz="0" w:space="0" w:color="auto"/>
        <w:bottom w:val="none" w:sz="0" w:space="0" w:color="auto"/>
        <w:right w:val="none" w:sz="0" w:space="0" w:color="auto"/>
      </w:divBdr>
    </w:div>
    <w:div w:id="496455232">
      <w:bodyDiv w:val="1"/>
      <w:marLeft w:val="0"/>
      <w:marRight w:val="0"/>
      <w:marTop w:val="0"/>
      <w:marBottom w:val="0"/>
      <w:divBdr>
        <w:top w:val="none" w:sz="0" w:space="0" w:color="auto"/>
        <w:left w:val="none" w:sz="0" w:space="0" w:color="auto"/>
        <w:bottom w:val="none" w:sz="0" w:space="0" w:color="auto"/>
        <w:right w:val="none" w:sz="0" w:space="0" w:color="auto"/>
      </w:divBdr>
    </w:div>
    <w:div w:id="540290164">
      <w:bodyDiv w:val="1"/>
      <w:marLeft w:val="0"/>
      <w:marRight w:val="0"/>
      <w:marTop w:val="0"/>
      <w:marBottom w:val="0"/>
      <w:divBdr>
        <w:top w:val="none" w:sz="0" w:space="0" w:color="auto"/>
        <w:left w:val="none" w:sz="0" w:space="0" w:color="auto"/>
        <w:bottom w:val="none" w:sz="0" w:space="0" w:color="auto"/>
        <w:right w:val="none" w:sz="0" w:space="0" w:color="auto"/>
      </w:divBdr>
    </w:div>
    <w:div w:id="580868535">
      <w:bodyDiv w:val="1"/>
      <w:marLeft w:val="0"/>
      <w:marRight w:val="0"/>
      <w:marTop w:val="0"/>
      <w:marBottom w:val="0"/>
      <w:divBdr>
        <w:top w:val="none" w:sz="0" w:space="0" w:color="auto"/>
        <w:left w:val="none" w:sz="0" w:space="0" w:color="auto"/>
        <w:bottom w:val="none" w:sz="0" w:space="0" w:color="auto"/>
        <w:right w:val="none" w:sz="0" w:space="0" w:color="auto"/>
      </w:divBdr>
    </w:div>
    <w:div w:id="804154270">
      <w:bodyDiv w:val="1"/>
      <w:marLeft w:val="0"/>
      <w:marRight w:val="0"/>
      <w:marTop w:val="0"/>
      <w:marBottom w:val="0"/>
      <w:divBdr>
        <w:top w:val="none" w:sz="0" w:space="0" w:color="auto"/>
        <w:left w:val="none" w:sz="0" w:space="0" w:color="auto"/>
        <w:bottom w:val="none" w:sz="0" w:space="0" w:color="auto"/>
        <w:right w:val="none" w:sz="0" w:space="0" w:color="auto"/>
      </w:divBdr>
    </w:div>
    <w:div w:id="813303564">
      <w:bodyDiv w:val="1"/>
      <w:marLeft w:val="0"/>
      <w:marRight w:val="0"/>
      <w:marTop w:val="0"/>
      <w:marBottom w:val="0"/>
      <w:divBdr>
        <w:top w:val="none" w:sz="0" w:space="0" w:color="auto"/>
        <w:left w:val="none" w:sz="0" w:space="0" w:color="auto"/>
        <w:bottom w:val="none" w:sz="0" w:space="0" w:color="auto"/>
        <w:right w:val="none" w:sz="0" w:space="0" w:color="auto"/>
      </w:divBdr>
    </w:div>
    <w:div w:id="857280423">
      <w:bodyDiv w:val="1"/>
      <w:marLeft w:val="0"/>
      <w:marRight w:val="0"/>
      <w:marTop w:val="0"/>
      <w:marBottom w:val="0"/>
      <w:divBdr>
        <w:top w:val="none" w:sz="0" w:space="0" w:color="auto"/>
        <w:left w:val="none" w:sz="0" w:space="0" w:color="auto"/>
        <w:bottom w:val="none" w:sz="0" w:space="0" w:color="auto"/>
        <w:right w:val="none" w:sz="0" w:space="0" w:color="auto"/>
      </w:divBdr>
    </w:div>
    <w:div w:id="931351129">
      <w:bodyDiv w:val="1"/>
      <w:marLeft w:val="0"/>
      <w:marRight w:val="0"/>
      <w:marTop w:val="0"/>
      <w:marBottom w:val="0"/>
      <w:divBdr>
        <w:top w:val="none" w:sz="0" w:space="0" w:color="auto"/>
        <w:left w:val="none" w:sz="0" w:space="0" w:color="auto"/>
        <w:bottom w:val="none" w:sz="0" w:space="0" w:color="auto"/>
        <w:right w:val="none" w:sz="0" w:space="0" w:color="auto"/>
      </w:divBdr>
    </w:div>
    <w:div w:id="1019041303">
      <w:bodyDiv w:val="1"/>
      <w:marLeft w:val="0"/>
      <w:marRight w:val="0"/>
      <w:marTop w:val="0"/>
      <w:marBottom w:val="0"/>
      <w:divBdr>
        <w:top w:val="none" w:sz="0" w:space="0" w:color="auto"/>
        <w:left w:val="none" w:sz="0" w:space="0" w:color="auto"/>
        <w:bottom w:val="none" w:sz="0" w:space="0" w:color="auto"/>
        <w:right w:val="none" w:sz="0" w:space="0" w:color="auto"/>
      </w:divBdr>
    </w:div>
    <w:div w:id="1124689745">
      <w:bodyDiv w:val="1"/>
      <w:marLeft w:val="0"/>
      <w:marRight w:val="0"/>
      <w:marTop w:val="0"/>
      <w:marBottom w:val="0"/>
      <w:divBdr>
        <w:top w:val="none" w:sz="0" w:space="0" w:color="auto"/>
        <w:left w:val="none" w:sz="0" w:space="0" w:color="auto"/>
        <w:bottom w:val="none" w:sz="0" w:space="0" w:color="auto"/>
        <w:right w:val="none" w:sz="0" w:space="0" w:color="auto"/>
      </w:divBdr>
    </w:div>
    <w:div w:id="1406686980">
      <w:bodyDiv w:val="1"/>
      <w:marLeft w:val="0"/>
      <w:marRight w:val="0"/>
      <w:marTop w:val="0"/>
      <w:marBottom w:val="0"/>
      <w:divBdr>
        <w:top w:val="none" w:sz="0" w:space="0" w:color="auto"/>
        <w:left w:val="none" w:sz="0" w:space="0" w:color="auto"/>
        <w:bottom w:val="none" w:sz="0" w:space="0" w:color="auto"/>
        <w:right w:val="none" w:sz="0" w:space="0" w:color="auto"/>
      </w:divBdr>
    </w:div>
    <w:div w:id="1529493037">
      <w:bodyDiv w:val="1"/>
      <w:marLeft w:val="0"/>
      <w:marRight w:val="0"/>
      <w:marTop w:val="0"/>
      <w:marBottom w:val="0"/>
      <w:divBdr>
        <w:top w:val="none" w:sz="0" w:space="0" w:color="auto"/>
        <w:left w:val="none" w:sz="0" w:space="0" w:color="auto"/>
        <w:bottom w:val="none" w:sz="0" w:space="0" w:color="auto"/>
        <w:right w:val="none" w:sz="0" w:space="0" w:color="auto"/>
      </w:divBdr>
    </w:div>
    <w:div w:id="1625889571">
      <w:bodyDiv w:val="1"/>
      <w:marLeft w:val="0"/>
      <w:marRight w:val="0"/>
      <w:marTop w:val="0"/>
      <w:marBottom w:val="0"/>
      <w:divBdr>
        <w:top w:val="none" w:sz="0" w:space="0" w:color="auto"/>
        <w:left w:val="none" w:sz="0" w:space="0" w:color="auto"/>
        <w:bottom w:val="none" w:sz="0" w:space="0" w:color="auto"/>
        <w:right w:val="none" w:sz="0" w:space="0" w:color="auto"/>
      </w:divBdr>
    </w:div>
    <w:div w:id="1651715336">
      <w:bodyDiv w:val="1"/>
      <w:marLeft w:val="0"/>
      <w:marRight w:val="0"/>
      <w:marTop w:val="0"/>
      <w:marBottom w:val="0"/>
      <w:divBdr>
        <w:top w:val="none" w:sz="0" w:space="0" w:color="auto"/>
        <w:left w:val="none" w:sz="0" w:space="0" w:color="auto"/>
        <w:bottom w:val="none" w:sz="0" w:space="0" w:color="auto"/>
        <w:right w:val="none" w:sz="0" w:space="0" w:color="auto"/>
      </w:divBdr>
    </w:div>
    <w:div w:id="1692418812">
      <w:bodyDiv w:val="1"/>
      <w:marLeft w:val="0"/>
      <w:marRight w:val="0"/>
      <w:marTop w:val="0"/>
      <w:marBottom w:val="0"/>
      <w:divBdr>
        <w:top w:val="none" w:sz="0" w:space="0" w:color="auto"/>
        <w:left w:val="none" w:sz="0" w:space="0" w:color="auto"/>
        <w:bottom w:val="none" w:sz="0" w:space="0" w:color="auto"/>
        <w:right w:val="none" w:sz="0" w:space="0" w:color="auto"/>
      </w:divBdr>
    </w:div>
    <w:div w:id="1709602649">
      <w:bodyDiv w:val="1"/>
      <w:marLeft w:val="0"/>
      <w:marRight w:val="0"/>
      <w:marTop w:val="0"/>
      <w:marBottom w:val="0"/>
      <w:divBdr>
        <w:top w:val="none" w:sz="0" w:space="0" w:color="auto"/>
        <w:left w:val="none" w:sz="0" w:space="0" w:color="auto"/>
        <w:bottom w:val="none" w:sz="0" w:space="0" w:color="auto"/>
        <w:right w:val="none" w:sz="0" w:space="0" w:color="auto"/>
      </w:divBdr>
    </w:div>
    <w:div w:id="1747265216">
      <w:bodyDiv w:val="1"/>
      <w:marLeft w:val="0"/>
      <w:marRight w:val="0"/>
      <w:marTop w:val="0"/>
      <w:marBottom w:val="0"/>
      <w:divBdr>
        <w:top w:val="none" w:sz="0" w:space="0" w:color="auto"/>
        <w:left w:val="none" w:sz="0" w:space="0" w:color="auto"/>
        <w:bottom w:val="none" w:sz="0" w:space="0" w:color="auto"/>
        <w:right w:val="none" w:sz="0" w:space="0" w:color="auto"/>
      </w:divBdr>
    </w:div>
    <w:div w:id="1854487659">
      <w:bodyDiv w:val="1"/>
      <w:marLeft w:val="0"/>
      <w:marRight w:val="0"/>
      <w:marTop w:val="0"/>
      <w:marBottom w:val="0"/>
      <w:divBdr>
        <w:top w:val="none" w:sz="0" w:space="0" w:color="auto"/>
        <w:left w:val="none" w:sz="0" w:space="0" w:color="auto"/>
        <w:bottom w:val="none" w:sz="0" w:space="0" w:color="auto"/>
        <w:right w:val="none" w:sz="0" w:space="0" w:color="auto"/>
      </w:divBdr>
    </w:div>
    <w:div w:id="1854684656">
      <w:bodyDiv w:val="1"/>
      <w:marLeft w:val="0"/>
      <w:marRight w:val="0"/>
      <w:marTop w:val="0"/>
      <w:marBottom w:val="0"/>
      <w:divBdr>
        <w:top w:val="none" w:sz="0" w:space="0" w:color="auto"/>
        <w:left w:val="none" w:sz="0" w:space="0" w:color="auto"/>
        <w:bottom w:val="none" w:sz="0" w:space="0" w:color="auto"/>
        <w:right w:val="none" w:sz="0" w:space="0" w:color="auto"/>
      </w:divBdr>
    </w:div>
    <w:div w:id="1855074210">
      <w:bodyDiv w:val="1"/>
      <w:marLeft w:val="0"/>
      <w:marRight w:val="0"/>
      <w:marTop w:val="0"/>
      <w:marBottom w:val="0"/>
      <w:divBdr>
        <w:top w:val="none" w:sz="0" w:space="0" w:color="auto"/>
        <w:left w:val="none" w:sz="0" w:space="0" w:color="auto"/>
        <w:bottom w:val="none" w:sz="0" w:space="0" w:color="auto"/>
        <w:right w:val="none" w:sz="0" w:space="0" w:color="auto"/>
      </w:divBdr>
    </w:div>
    <w:div w:id="1864660096">
      <w:bodyDiv w:val="1"/>
      <w:marLeft w:val="0"/>
      <w:marRight w:val="0"/>
      <w:marTop w:val="0"/>
      <w:marBottom w:val="0"/>
      <w:divBdr>
        <w:top w:val="none" w:sz="0" w:space="0" w:color="auto"/>
        <w:left w:val="none" w:sz="0" w:space="0" w:color="auto"/>
        <w:bottom w:val="none" w:sz="0" w:space="0" w:color="auto"/>
        <w:right w:val="none" w:sz="0" w:space="0" w:color="auto"/>
      </w:divBdr>
    </w:div>
    <w:div w:id="1868836421">
      <w:bodyDiv w:val="1"/>
      <w:marLeft w:val="0"/>
      <w:marRight w:val="0"/>
      <w:marTop w:val="0"/>
      <w:marBottom w:val="0"/>
      <w:divBdr>
        <w:top w:val="none" w:sz="0" w:space="0" w:color="auto"/>
        <w:left w:val="none" w:sz="0" w:space="0" w:color="auto"/>
        <w:bottom w:val="none" w:sz="0" w:space="0" w:color="auto"/>
        <w:right w:val="none" w:sz="0" w:space="0" w:color="auto"/>
      </w:divBdr>
    </w:div>
    <w:div w:id="1883863687">
      <w:bodyDiv w:val="1"/>
      <w:marLeft w:val="0"/>
      <w:marRight w:val="0"/>
      <w:marTop w:val="0"/>
      <w:marBottom w:val="0"/>
      <w:divBdr>
        <w:top w:val="none" w:sz="0" w:space="0" w:color="auto"/>
        <w:left w:val="none" w:sz="0" w:space="0" w:color="auto"/>
        <w:bottom w:val="none" w:sz="0" w:space="0" w:color="auto"/>
        <w:right w:val="none" w:sz="0" w:space="0" w:color="auto"/>
      </w:divBdr>
    </w:div>
    <w:div w:id="1980960395">
      <w:bodyDiv w:val="1"/>
      <w:marLeft w:val="0"/>
      <w:marRight w:val="0"/>
      <w:marTop w:val="0"/>
      <w:marBottom w:val="0"/>
      <w:divBdr>
        <w:top w:val="none" w:sz="0" w:space="0" w:color="auto"/>
        <w:left w:val="none" w:sz="0" w:space="0" w:color="auto"/>
        <w:bottom w:val="none" w:sz="0" w:space="0" w:color="auto"/>
        <w:right w:val="none" w:sz="0" w:space="0" w:color="auto"/>
      </w:divBdr>
    </w:div>
    <w:div w:id="2005930427">
      <w:bodyDiv w:val="1"/>
      <w:marLeft w:val="0"/>
      <w:marRight w:val="0"/>
      <w:marTop w:val="0"/>
      <w:marBottom w:val="0"/>
      <w:divBdr>
        <w:top w:val="none" w:sz="0" w:space="0" w:color="auto"/>
        <w:left w:val="none" w:sz="0" w:space="0" w:color="auto"/>
        <w:bottom w:val="none" w:sz="0" w:space="0" w:color="auto"/>
        <w:right w:val="none" w:sz="0" w:space="0" w:color="auto"/>
      </w:divBdr>
    </w:div>
    <w:div w:id="2044597884">
      <w:bodyDiv w:val="1"/>
      <w:marLeft w:val="0"/>
      <w:marRight w:val="0"/>
      <w:marTop w:val="0"/>
      <w:marBottom w:val="0"/>
      <w:divBdr>
        <w:top w:val="none" w:sz="0" w:space="0" w:color="auto"/>
        <w:left w:val="none" w:sz="0" w:space="0" w:color="auto"/>
        <w:bottom w:val="none" w:sz="0" w:space="0" w:color="auto"/>
        <w:right w:val="none" w:sz="0" w:space="0" w:color="auto"/>
      </w:divBdr>
    </w:div>
    <w:div w:id="2057972685">
      <w:bodyDiv w:val="1"/>
      <w:marLeft w:val="0"/>
      <w:marRight w:val="0"/>
      <w:marTop w:val="0"/>
      <w:marBottom w:val="0"/>
      <w:divBdr>
        <w:top w:val="none" w:sz="0" w:space="0" w:color="auto"/>
        <w:left w:val="none" w:sz="0" w:space="0" w:color="auto"/>
        <w:bottom w:val="none" w:sz="0" w:space="0" w:color="auto"/>
        <w:right w:val="none" w:sz="0" w:space="0" w:color="auto"/>
      </w:divBdr>
    </w:div>
    <w:div w:id="2110156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sitmedia@korea.kr" TargetMode="External"/><Relationship Id="rId5" Type="http://schemas.openxmlformats.org/officeDocument/2006/relationships/webSettings" Target="webSettings.xml"/><Relationship Id="rId10" Type="http://schemas.microsoft.com/office/2007/relationships/hdphoto" Target="media/hdphoto1.wdp"/><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44BB27-1141-4236-B288-E0826D44F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2252</TotalTime>
  <Pages>9</Pages>
  <Words>2311</Words>
  <Characters>13178</Characters>
  <Application>Microsoft Office Word</Application>
  <DocSecurity>0</DocSecurity>
  <Lines>109</Lines>
  <Paragraphs>30</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15459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346</cp:revision>
  <cp:lastPrinted>2023-05-09T06:23:00Z</cp:lastPrinted>
  <dcterms:created xsi:type="dcterms:W3CDTF">2023-05-30T06:24:00Z</dcterms:created>
  <dcterms:modified xsi:type="dcterms:W3CDTF">2025-07-10T00:55:00Z</dcterms:modified>
</cp:coreProperties>
</file>