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a3"/>
        <w:tblW w:w="0" w:type="auto"/>
        <w:tblBorders>
          <w:top w:val="none" w:sz="0" w:space="0" w:color="auto"/>
          <w:left w:val="none" w:sz="0" w:space="0" w:color="auto"/>
          <w:right w:val="none" w:sz="0" w:space="0" w:color="auto"/>
        </w:tblBorders>
        <w:tblLook w:val="04A0" w:firstRow="1" w:lastRow="0" w:firstColumn="1" w:lastColumn="0" w:noHBand="0" w:noVBand="1"/>
      </w:tblPr>
      <w:tblGrid>
        <w:gridCol w:w="9016"/>
      </w:tblGrid>
      <w:tr w:rsidR="009E5069" w:rsidRPr="00F13F64" w14:paraId="6A9B0C25" w14:textId="77777777" w:rsidTr="000477AF">
        <w:trPr>
          <w:trHeight w:val="790"/>
        </w:trPr>
        <w:tc>
          <w:tcPr>
            <w:tcW w:w="9016" w:type="dxa"/>
            <w:tcBorders>
              <w:top w:val="single" w:sz="4" w:space="0" w:color="auto"/>
              <w:left w:val="nil"/>
              <w:bottom w:val="single" w:sz="4" w:space="0" w:color="auto"/>
              <w:right w:val="nil"/>
            </w:tcBorders>
            <w:shd w:val="clear" w:color="auto" w:fill="F2F2F2" w:themeFill="background1" w:themeFillShade="F2"/>
            <w:hideMark/>
          </w:tcPr>
          <w:p w14:paraId="0C198705" w14:textId="77777777" w:rsidR="009E5069" w:rsidRPr="00F13F64" w:rsidRDefault="009E5069" w:rsidP="000477AF">
            <w:r w:rsidRPr="00F13F64">
              <w:rPr>
                <w:noProof/>
              </w:rPr>
              <w:drawing>
                <wp:anchor distT="0" distB="0" distL="114300" distR="114300" simplePos="0" relativeHeight="251660288" behindDoc="0" locked="0" layoutInCell="1" allowOverlap="1" wp14:anchorId="24EC45FF" wp14:editId="174601C9">
                  <wp:simplePos x="0" y="0"/>
                  <wp:positionH relativeFrom="column">
                    <wp:posOffset>4744085</wp:posOffset>
                  </wp:positionH>
                  <wp:positionV relativeFrom="paragraph">
                    <wp:posOffset>-72390</wp:posOffset>
                  </wp:positionV>
                  <wp:extent cx="908685" cy="615315"/>
                  <wp:effectExtent l="0" t="0" r="5715" b="0"/>
                  <wp:wrapNone/>
                  <wp:docPr id="6" name="그림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그림 1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08685" cy="615315"/>
                          </a:xfrm>
                          <a:prstGeom prst="rect">
                            <a:avLst/>
                          </a:prstGeom>
                          <a:noFill/>
                        </pic:spPr>
                      </pic:pic>
                    </a:graphicData>
                  </a:graphic>
                  <wp14:sizeRelH relativeFrom="page">
                    <wp14:pctWidth>0</wp14:pctWidth>
                  </wp14:sizeRelH>
                  <wp14:sizeRelV relativeFrom="page">
                    <wp14:pctHeight>0</wp14:pctHeight>
                  </wp14:sizeRelV>
                </wp:anchor>
              </w:drawing>
            </w:r>
            <w:r w:rsidRPr="00F13F64">
              <w:rPr>
                <w:noProof/>
              </w:rPr>
              <mc:AlternateContent>
                <mc:Choice Requires="wps">
                  <w:drawing>
                    <wp:anchor distT="0" distB="0" distL="114300" distR="114300" simplePos="0" relativeHeight="251661312" behindDoc="0" locked="0" layoutInCell="1" allowOverlap="1" wp14:anchorId="73BF2DB2" wp14:editId="0848EFEB">
                      <wp:simplePos x="0" y="0"/>
                      <wp:positionH relativeFrom="column">
                        <wp:posOffset>-69215</wp:posOffset>
                      </wp:positionH>
                      <wp:positionV relativeFrom="paragraph">
                        <wp:posOffset>77518</wp:posOffset>
                      </wp:positionV>
                      <wp:extent cx="2293620" cy="407670"/>
                      <wp:effectExtent l="0" t="0" r="0" b="0"/>
                      <wp:wrapNone/>
                      <wp:docPr id="5" name="Text Box 5"/>
                      <wp:cNvGraphicFramePr/>
                      <a:graphic xmlns:a="http://schemas.openxmlformats.org/drawingml/2006/main">
                        <a:graphicData uri="http://schemas.microsoft.com/office/word/2010/wordprocessingShape">
                          <wps:wsp>
                            <wps:cNvSpPr txBox="1"/>
                            <wps:spPr>
                              <a:xfrm>
                                <a:off x="0" y="0"/>
                                <a:ext cx="2293620" cy="407670"/>
                              </a:xfrm>
                              <a:prstGeom prst="rect">
                                <a:avLst/>
                              </a:prstGeom>
                              <a:noFill/>
                              <a:ln w="6350">
                                <a:noFill/>
                              </a:ln>
                            </wps:spPr>
                            <wps:txbx>
                              <w:txbxContent>
                                <w:p w14:paraId="6D04C233" w14:textId="77777777" w:rsidR="000477AF" w:rsidRDefault="000477AF" w:rsidP="009E5069">
                                  <w:pPr>
                                    <w:rPr>
                                      <w:rFonts w:ascii="Times New Roman" w:hAnsi="Times New Roman" w:cs="Times New Roman"/>
                                      <w:b/>
                                      <w:color w:val="0070C0"/>
                                      <w:sz w:val="40"/>
                                      <w:szCs w:val="40"/>
                                    </w:rPr>
                                  </w:pPr>
                                  <w:r>
                                    <w:rPr>
                                      <w:rFonts w:ascii="Times New Roman" w:hAnsi="Times New Roman" w:cs="Times New Roman"/>
                                      <w:b/>
                                      <w:color w:val="0070C0"/>
                                      <w:sz w:val="40"/>
                                      <w:szCs w:val="40"/>
                                    </w:rPr>
                                    <w:t xml:space="preserve">Press Release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3BF2DB2" id="_x0000_t202" coordsize="21600,21600" o:spt="202" path="m,l,21600r21600,l21600,xe">
                      <v:stroke joinstyle="miter"/>
                      <v:path gradientshapeok="t" o:connecttype="rect"/>
                    </v:shapetype>
                    <v:shape id="Text Box 5" o:spid="_x0000_s1026" type="#_x0000_t202" style="position:absolute;left:0;text-align:left;margin-left:-5.45pt;margin-top:6.1pt;width:180.6pt;height:32.1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" filled="f" stroked="f" strokeweight=".5pt">
                      <v:textbox>
                        <w:txbxContent>
                          <w:p w14:paraId="6D04C233" w14:textId="77777777" w:rsidR="000477AF" w:rsidRDefault="000477AF" w:rsidP="009E5069">
                            <w:pPr>
                              <w:rPr>
                                <w:rFonts w:ascii="Times New Roman" w:hAnsi="Times New Roman" w:cs="Times New Roman"/>
                                <w:b/>
                                <w:color w:val="0070C0"/>
                                <w:sz w:val="40"/>
                                <w:szCs w:val="40"/>
                              </w:rPr>
                            </w:pPr>
                            <w:r>
                              <w:rPr>
                                <w:rFonts w:ascii="Times New Roman" w:hAnsi="Times New Roman" w:cs="Times New Roman"/>
                                <w:b/>
                                <w:color w:val="0070C0"/>
                                <w:sz w:val="40"/>
                                <w:szCs w:val="40"/>
                              </w:rPr>
                              <w:t xml:space="preserve">Press Release                            </w:t>
                            </w:r>
                          </w:p>
                        </w:txbxContent>
                      </v:textbox>
                    </v:shape>
                  </w:pict>
                </mc:Fallback>
              </mc:AlternateContent>
            </w:r>
            <w:r w:rsidRPr="00F13F64">
              <w:rPr>
                <w:noProof/>
              </w:rPr>
              <w:drawing>
                <wp:anchor distT="0" distB="0" distL="114300" distR="114300" simplePos="0" relativeHeight="251659264" behindDoc="0" locked="0" layoutInCell="1" allowOverlap="1" wp14:anchorId="7128AD5C" wp14:editId="408F9BF5">
                  <wp:simplePos x="0" y="0"/>
                  <wp:positionH relativeFrom="column">
                    <wp:posOffset>-349250</wp:posOffset>
                  </wp:positionH>
                  <wp:positionV relativeFrom="paragraph">
                    <wp:posOffset>-338455</wp:posOffset>
                  </wp:positionV>
                  <wp:extent cx="2037080" cy="1287145"/>
                  <wp:effectExtent l="0" t="0" r="0" b="0"/>
                  <wp:wrapNone/>
                  <wp:docPr id="7" name="그림 7">
                    <a:extLst xmlns:a="http://schemas.openxmlformats.org/drawingml/2006/main">
                      <a:ext uri="{FF2B5EF4-FFF2-40B4-BE49-F238E27FC236}">
                        <a16:creationId xmlns:a16="http://schemas.microsoft.com/office/drawing/2014/main" id="{39B55E14-2041-41A5-839B-2D4F9B5E7445}"/>
                      </a:ext>
                    </a:extLst>
                  </wp:docPr>
                  <wp:cNvGraphicFramePr/>
                  <a:graphic xmlns:a="http://schemas.openxmlformats.org/drawingml/2006/main">
                    <a:graphicData uri="http://schemas.openxmlformats.org/drawingml/2006/picture">
                      <pic:pic xmlns:pic="http://schemas.openxmlformats.org/drawingml/2006/picture">
                        <pic:nvPicPr>
                          <pic:cNvPr id="1" name="그림 1">
                            <a:extLst>
                              <a:ext uri="{FF2B5EF4-FFF2-40B4-BE49-F238E27FC236}">
                                <a16:creationId xmlns:a16="http://schemas.microsoft.com/office/drawing/2014/main" id="{39B55E14-2041-41A5-839B-2D4F9B5E7445}"/>
                              </a:ext>
                            </a:extLst>
                          </pic:cNvPr>
                          <pic:cNvPicPr/>
                        </pic:nvPicPr>
                        <pic:blipFill rotWithShape="1">
                          <a:blip r:embed="rId9">
                            <a:clrChange>
                              <a:clrFrom>
                                <a:srgbClr val="FFFFFF"/>
                              </a:clrFrom>
                              <a:clrTo>
                                <a:srgbClr val="FFFFFF">
                                  <a:alpha val="0"/>
                                </a:srgbClr>
                              </a:clrTo>
                            </a:clrChange>
                            <a:extLst>
                              <a:ext uri="{BEBA8EAE-BF5A-486C-A8C5-ECC9F3942E4B}">
                                <a14:imgProps xmlns:a14="http://schemas.microsoft.com/office/drawing/2010/main">
                                  <a14:imgLayer r:embed="rId10">
                                    <a14:imgEffect>
                                      <a14:colorTemperature colorTemp="3997"/>
                                    </a14:imgEffect>
                                    <a14:imgEffect>
                                      <a14:saturation sat="30000"/>
                                    </a14:imgEffect>
                                    <a14:imgEffect>
                                      <a14:brightnessContrast bright="31000" contrast="39000"/>
                                    </a14:imgEffect>
                                  </a14:imgLayer>
                                </a14:imgProps>
                              </a:ext>
                              <a:ext uri="{28A0092B-C50C-407E-A947-70E740481C1C}">
                                <a14:useLocalDpi xmlns:a14="http://schemas.microsoft.com/office/drawing/2010/main" val="0"/>
                              </a:ext>
                            </a:extLst>
                          </a:blip>
                          <a:srcRect l="1566" t="10622" r="18253" b="13093"/>
                          <a:stretch/>
                        </pic:blipFill>
                        <pic:spPr bwMode="auto">
                          <a:xfrm rot="1757595">
                            <a:off x="0" y="0"/>
                            <a:ext cx="2037080" cy="1287145"/>
                          </a:xfrm>
                          <a:prstGeom prst="rect">
                            <a:avLst/>
                          </a:prstGeom>
                          <a:ln>
                            <a:noFill/>
                          </a:ln>
                          <a:effectLst>
                            <a:softEdge rad="317500"/>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F13F64">
              <w:rPr>
                <w:rFonts w:hint="eastAsia"/>
              </w:rPr>
              <w:t xml:space="preserve"> </w:t>
            </w:r>
          </w:p>
        </w:tc>
      </w:tr>
      <w:tr w:rsidR="009E5069" w:rsidRPr="00F13F64" w14:paraId="6FB0A4DB" w14:textId="77777777" w:rsidTr="000477AF">
        <w:trPr>
          <w:trHeight w:val="340"/>
        </w:trPr>
        <w:tc>
          <w:tcPr>
            <w:tcW w:w="9016" w:type="dxa"/>
            <w:tcBorders>
              <w:top w:val="single" w:sz="4" w:space="0" w:color="auto"/>
              <w:left w:val="nil"/>
              <w:bottom w:val="single" w:sz="18" w:space="0" w:color="auto"/>
              <w:right w:val="nil"/>
            </w:tcBorders>
            <w:shd w:val="clear" w:color="auto" w:fill="F2F2F2" w:themeFill="background1" w:themeFillShade="F2"/>
            <w:vAlign w:val="center"/>
          </w:tcPr>
          <w:p w14:paraId="592DDDC1" w14:textId="77777777" w:rsidR="009E5069" w:rsidRPr="00F13F64" w:rsidRDefault="009E5069" w:rsidP="000477AF">
            <w:pPr>
              <w:rPr>
                <w:rFonts w:ascii="Times New Roman" w:hAnsi="Times New Roman" w:cs="Times New Roman"/>
                <w:b/>
                <w:sz w:val="2"/>
                <w:szCs w:val="2"/>
              </w:rPr>
            </w:pPr>
          </w:p>
          <w:p w14:paraId="4FA107AF" w14:textId="4096DBFF" w:rsidR="009E5069" w:rsidRPr="00F13F64" w:rsidRDefault="009E5069" w:rsidP="00DC110C">
            <w:pPr>
              <w:rPr>
                <w:rFonts w:ascii="Times New Roman" w:hAnsi="Times New Roman" w:cs="Times New Roman"/>
                <w:b/>
              </w:rPr>
            </w:pPr>
            <w:r w:rsidRPr="00F13F64">
              <w:rPr>
                <w:rFonts w:ascii="Times New Roman" w:hAnsi="Times New Roman" w:cs="Times New Roman"/>
                <w:b/>
              </w:rPr>
              <w:t xml:space="preserve">Release Date: </w:t>
            </w:r>
            <w:r w:rsidR="00200F65">
              <w:rPr>
                <w:rFonts w:ascii="Times New Roman" w:hAnsi="Times New Roman" w:cs="Times New Roman"/>
                <w:b/>
              </w:rPr>
              <w:t>September 9, 2025</w:t>
            </w:r>
          </w:p>
        </w:tc>
      </w:tr>
      <w:tr w:rsidR="009E5069" w:rsidRPr="00F13F64" w14:paraId="0B8AA2F9" w14:textId="77777777" w:rsidTr="000477AF">
        <w:trPr>
          <w:trHeight w:val="501"/>
        </w:trPr>
        <w:tc>
          <w:tcPr>
            <w:tcW w:w="9016" w:type="dxa"/>
            <w:tcBorders>
              <w:top w:val="single" w:sz="18" w:space="0" w:color="auto"/>
              <w:left w:val="nil"/>
              <w:bottom w:val="nil"/>
              <w:right w:val="nil"/>
            </w:tcBorders>
            <w:shd w:val="clear" w:color="auto" w:fill="F2F2F2" w:themeFill="background1" w:themeFillShade="F2"/>
          </w:tcPr>
          <w:p w14:paraId="66B14F0E" w14:textId="77777777" w:rsidR="009E5069" w:rsidRPr="00F13F64" w:rsidRDefault="009E5069" w:rsidP="000477AF">
            <w:pPr>
              <w:jc w:val="center"/>
              <w:rPr>
                <w:rFonts w:ascii="Times New Roman" w:hAnsi="Times New Roman" w:cs="Times New Roman"/>
                <w:b/>
                <w:sz w:val="2"/>
                <w:szCs w:val="2"/>
              </w:rPr>
            </w:pPr>
          </w:p>
          <w:p w14:paraId="3B32C2B3" w14:textId="77777777" w:rsidR="009E5069" w:rsidRPr="00F13F64" w:rsidRDefault="009E5069" w:rsidP="000477AF">
            <w:pPr>
              <w:jc w:val="left"/>
              <w:rPr>
                <w:rFonts w:ascii="Times New Roman" w:hAnsi="Times New Roman" w:cs="Times New Roman"/>
                <w:b/>
                <w:szCs w:val="20"/>
              </w:rPr>
            </w:pPr>
            <w:r w:rsidRPr="00F13F64">
              <w:rPr>
                <w:rFonts w:ascii="Times New Roman" w:hAnsi="Times New Roman" w:cs="Times New Roman"/>
                <w:b/>
                <w:szCs w:val="20"/>
              </w:rPr>
              <w:t xml:space="preserve">OPR: </w:t>
            </w:r>
            <w:r w:rsidRPr="00F13F64">
              <w:rPr>
                <w:rFonts w:ascii="Times New Roman" w:hAnsi="Times New Roman" w:cs="Times New Roman" w:hint="eastAsia"/>
                <w:b/>
                <w:szCs w:val="20"/>
              </w:rPr>
              <w:t>Public Relations Division, MSIT</w:t>
            </w:r>
          </w:p>
          <w:p w14:paraId="2564151C" w14:textId="43BED678" w:rsidR="009E5069" w:rsidRPr="00F13F64" w:rsidRDefault="009E5069" w:rsidP="00DC110C">
            <w:pPr>
              <w:pStyle w:val="a4"/>
              <w:wordWrap/>
              <w:spacing w:line="240" w:lineRule="auto"/>
              <w:jc w:val="left"/>
              <w:rPr>
                <w:rFonts w:ascii="Times New Roman" w:hAnsi="Times New Roman" w:cs="Times New Roman"/>
                <w:color w:val="auto"/>
                <w:kern w:val="2"/>
                <w:sz w:val="20"/>
                <w:szCs w:val="20"/>
              </w:rPr>
            </w:pPr>
            <w:r w:rsidRPr="00F13F64">
              <w:rPr>
                <w:rFonts w:ascii="Times New Roman" w:hAnsi="Times New Roman" w:cs="Times New Roman"/>
                <w:b/>
                <w:color w:val="auto"/>
                <w:kern w:val="2"/>
                <w:sz w:val="20"/>
                <w:szCs w:val="20"/>
              </w:rPr>
              <w:t xml:space="preserve">Contact Information: </w:t>
            </w:r>
            <w:proofErr w:type="spellStart"/>
            <w:r w:rsidR="00265884">
              <w:rPr>
                <w:rFonts w:ascii="Times New Roman" w:hAnsi="Times New Roman" w:cs="Times New Roman" w:hint="eastAsia"/>
                <w:b/>
                <w:color w:val="auto"/>
                <w:kern w:val="2"/>
                <w:sz w:val="20"/>
                <w:szCs w:val="20"/>
              </w:rPr>
              <w:t>S</w:t>
            </w:r>
            <w:r w:rsidR="00265884">
              <w:rPr>
                <w:rFonts w:ascii="Times New Roman" w:hAnsi="Times New Roman" w:cs="Times New Roman"/>
                <w:b/>
                <w:color w:val="auto"/>
                <w:kern w:val="2"/>
                <w:sz w:val="20"/>
                <w:szCs w:val="20"/>
              </w:rPr>
              <w:t>ongyi</w:t>
            </w:r>
            <w:proofErr w:type="spellEnd"/>
            <w:r w:rsidR="00265884">
              <w:rPr>
                <w:rFonts w:ascii="Times New Roman" w:hAnsi="Times New Roman" w:cs="Times New Roman"/>
                <w:b/>
                <w:color w:val="auto"/>
                <w:kern w:val="2"/>
                <w:sz w:val="20"/>
                <w:szCs w:val="20"/>
              </w:rPr>
              <w:t xml:space="preserve"> </w:t>
            </w:r>
            <w:proofErr w:type="gramStart"/>
            <w:r w:rsidR="00265884">
              <w:rPr>
                <w:rFonts w:ascii="Times New Roman" w:hAnsi="Times New Roman" w:cs="Times New Roman"/>
                <w:b/>
                <w:color w:val="auto"/>
                <w:kern w:val="2"/>
                <w:sz w:val="20"/>
                <w:szCs w:val="20"/>
              </w:rPr>
              <w:t>Han</w:t>
            </w:r>
            <w:r w:rsidRPr="005F7A45">
              <w:rPr>
                <w:rFonts w:ascii="Times New Roman" w:hAnsi="Times New Roman" w:cs="Times New Roman"/>
                <w:b/>
                <w:color w:val="auto"/>
                <w:kern w:val="2"/>
                <w:sz w:val="20"/>
                <w:szCs w:val="20"/>
              </w:rPr>
              <w:t>(</w:t>
            </w:r>
            <w:proofErr w:type="gramEnd"/>
            <w:r w:rsidRPr="005F7A45">
              <w:rPr>
                <w:rFonts w:ascii="Times New Roman" w:hAnsi="Times New Roman" w:cs="Times New Roman"/>
                <w:b/>
                <w:color w:val="auto"/>
                <w:kern w:val="2"/>
                <w:sz w:val="20"/>
                <w:szCs w:val="20"/>
              </w:rPr>
              <w:t>+82-44-202-403</w:t>
            </w:r>
            <w:r w:rsidR="00265884">
              <w:rPr>
                <w:rFonts w:ascii="Times New Roman" w:hAnsi="Times New Roman" w:cs="Times New Roman"/>
                <w:b/>
                <w:color w:val="auto"/>
                <w:kern w:val="2"/>
                <w:sz w:val="20"/>
                <w:szCs w:val="20"/>
              </w:rPr>
              <w:t>4</w:t>
            </w:r>
            <w:r w:rsidRPr="005F7A45">
              <w:rPr>
                <w:rFonts w:ascii="Times New Roman" w:hAnsi="Times New Roman" w:cs="Times New Roman"/>
                <w:b/>
                <w:color w:val="auto"/>
                <w:kern w:val="2"/>
                <w:sz w:val="20"/>
                <w:szCs w:val="20"/>
              </w:rPr>
              <w:t>),</w:t>
            </w:r>
            <w:r>
              <w:rPr>
                <w:rFonts w:ascii="Times New Roman" w:hAnsi="Times New Roman" w:cs="Times New Roman"/>
                <w:b/>
                <w:color w:val="auto"/>
                <w:kern w:val="2"/>
                <w:sz w:val="20"/>
                <w:szCs w:val="20"/>
              </w:rPr>
              <w:t xml:space="preserve"> </w:t>
            </w:r>
            <w:proofErr w:type="spellStart"/>
            <w:r w:rsidR="00200F65">
              <w:rPr>
                <w:rFonts w:ascii="Times New Roman" w:hAnsi="Times New Roman" w:cs="Times New Roman" w:hint="eastAsia"/>
                <w:b/>
                <w:color w:val="auto"/>
                <w:kern w:val="2"/>
                <w:sz w:val="20"/>
                <w:szCs w:val="20"/>
              </w:rPr>
              <w:t>S</w:t>
            </w:r>
            <w:r w:rsidR="00200F65">
              <w:rPr>
                <w:rFonts w:ascii="Times New Roman" w:hAnsi="Times New Roman" w:cs="Times New Roman"/>
                <w:b/>
                <w:color w:val="auto"/>
                <w:kern w:val="2"/>
                <w:sz w:val="20"/>
                <w:szCs w:val="20"/>
              </w:rPr>
              <w:t>eonghwan</w:t>
            </w:r>
            <w:proofErr w:type="spellEnd"/>
            <w:r w:rsidR="00200F65">
              <w:rPr>
                <w:rFonts w:ascii="Times New Roman" w:hAnsi="Times New Roman" w:cs="Times New Roman"/>
                <w:b/>
                <w:color w:val="auto"/>
                <w:kern w:val="2"/>
                <w:sz w:val="20"/>
                <w:szCs w:val="20"/>
              </w:rPr>
              <w:t xml:space="preserve"> Kim</w:t>
            </w:r>
            <w:r w:rsidRPr="0095463E">
              <w:rPr>
                <w:rFonts w:ascii="Times New Roman" w:hAnsi="Times New Roman" w:cs="Times New Roman"/>
                <w:b/>
                <w:color w:val="auto"/>
                <w:kern w:val="2"/>
                <w:sz w:val="20"/>
                <w:szCs w:val="20"/>
              </w:rPr>
              <w:t>(</w:t>
            </w:r>
            <w:r w:rsidRPr="0095463E">
              <w:rPr>
                <w:rFonts w:ascii="Times New Roman" w:hAnsi="Times New Roman" w:cs="Times New Roman" w:hint="eastAsia"/>
                <w:b/>
                <w:color w:val="auto"/>
                <w:kern w:val="2"/>
                <w:sz w:val="20"/>
                <w:szCs w:val="20"/>
              </w:rPr>
              <w:t>+82-</w:t>
            </w:r>
            <w:r w:rsidRPr="0095463E">
              <w:rPr>
                <w:rFonts w:ascii="Times New Roman" w:hAnsi="Times New Roman" w:cs="Times New Roman"/>
                <w:b/>
                <w:color w:val="auto"/>
                <w:kern w:val="2"/>
                <w:sz w:val="20"/>
                <w:szCs w:val="20"/>
              </w:rPr>
              <w:t>44-202-</w:t>
            </w:r>
            <w:r w:rsidR="00200F65">
              <w:rPr>
                <w:rFonts w:ascii="Times New Roman" w:hAnsi="Times New Roman" w:cs="Times New Roman"/>
                <w:b/>
                <w:color w:val="auto"/>
                <w:kern w:val="2"/>
                <w:sz w:val="20"/>
                <w:szCs w:val="20"/>
              </w:rPr>
              <w:t>6461</w:t>
            </w:r>
            <w:r w:rsidRPr="0095463E">
              <w:rPr>
                <w:rFonts w:ascii="Times New Roman" w:hAnsi="Times New Roman" w:cs="Times New Roman" w:hint="eastAsia"/>
                <w:b/>
                <w:color w:val="auto"/>
                <w:kern w:val="2"/>
                <w:sz w:val="20"/>
                <w:szCs w:val="20"/>
              </w:rPr>
              <w:t>)</w:t>
            </w:r>
          </w:p>
        </w:tc>
      </w:tr>
      <w:tr w:rsidR="009E5069" w:rsidRPr="00F13F64" w14:paraId="32D32DE2" w14:textId="77777777" w:rsidTr="000477AF">
        <w:trPr>
          <w:trHeight w:val="66"/>
        </w:trPr>
        <w:tc>
          <w:tcPr>
            <w:tcW w:w="9016" w:type="dxa"/>
            <w:tcBorders>
              <w:top w:val="nil"/>
              <w:left w:val="nil"/>
              <w:bottom w:val="nil"/>
              <w:right w:val="nil"/>
            </w:tcBorders>
            <w:hideMark/>
          </w:tcPr>
          <w:p w14:paraId="609AEF17" w14:textId="77777777" w:rsidR="009E5069" w:rsidRPr="007D33B3" w:rsidRDefault="009E5069" w:rsidP="000477AF">
            <w:pPr>
              <w:pStyle w:val="a4"/>
              <w:snapToGrid w:val="0"/>
              <w:spacing w:line="360" w:lineRule="auto"/>
              <w:ind w:left="1504" w:hanging="704"/>
              <w:rPr>
                <w:rFonts w:ascii="Times New Roman" w:hAnsi="Times New Roman" w:cs="Times New Roman"/>
                <w:i/>
                <w:color w:val="auto"/>
                <w:sz w:val="20"/>
                <w:szCs w:val="20"/>
              </w:rPr>
            </w:pPr>
          </w:p>
        </w:tc>
      </w:tr>
    </w:tbl>
    <w:p w14:paraId="6A93F97C" w14:textId="77777777" w:rsidR="00C205D0" w:rsidRDefault="00C205D0" w:rsidP="00406F20">
      <w:pPr>
        <w:spacing w:after="0" w:line="240" w:lineRule="auto"/>
        <w:rPr>
          <w:rFonts w:ascii="Times New Roman" w:hAnsi="Times New Roman" w:cs="Times New Roman"/>
          <w:b/>
          <w:sz w:val="32"/>
        </w:rPr>
      </w:pPr>
    </w:p>
    <w:p w14:paraId="49D707B4" w14:textId="0B3687F9" w:rsidR="005F6B7D" w:rsidRPr="00265884" w:rsidRDefault="00BE7BBF" w:rsidP="00200F65">
      <w:pPr>
        <w:tabs>
          <w:tab w:val="center" w:pos="4513"/>
          <w:tab w:val="left" w:pos="8314"/>
        </w:tabs>
        <w:spacing w:after="0" w:line="276" w:lineRule="auto"/>
        <w:jc w:val="center"/>
        <w:rPr>
          <w:rFonts w:ascii="Times New Roman" w:hAnsi="Times New Roman" w:cs="Times New Roman"/>
          <w:b/>
          <w:sz w:val="35"/>
          <w:szCs w:val="35"/>
        </w:rPr>
      </w:pPr>
      <w:r w:rsidRPr="00BE7BBF">
        <w:rPr>
          <w:rFonts w:ascii="Times New Roman" w:hAnsi="Times New Roman" w:cs="Times New Roman"/>
          <w:b/>
          <w:sz w:val="35"/>
          <w:szCs w:val="35"/>
        </w:rPr>
        <w:t xml:space="preserve">MSIT Launches Joint Public-Private Investigation into KT </w:t>
      </w:r>
      <w:r w:rsidR="00085631" w:rsidRPr="00085631">
        <w:rPr>
          <w:rFonts w:ascii="Times New Roman" w:hAnsi="Times New Roman" w:cs="Times New Roman"/>
          <w:b/>
          <w:sz w:val="35"/>
          <w:szCs w:val="35"/>
        </w:rPr>
        <w:t>Unauthorized Micro-Payment Incident</w:t>
      </w:r>
    </w:p>
    <w:p w14:paraId="52A2C8D7" w14:textId="77777777" w:rsidR="00D56C2F" w:rsidRPr="00D56C2F" w:rsidRDefault="00D56C2F" w:rsidP="00D56C2F">
      <w:pPr>
        <w:spacing w:after="0" w:line="276" w:lineRule="auto"/>
        <w:ind w:firstLine="800"/>
        <w:rPr>
          <w:rFonts w:ascii="Times New Roman" w:hAnsi="Times New Roman" w:cs="Times New Roman"/>
          <w:b/>
          <w:sz w:val="35"/>
          <w:szCs w:val="35"/>
        </w:rPr>
      </w:pPr>
      <w:bookmarkStart w:id="0" w:name="_GoBack"/>
      <w:bookmarkEnd w:id="0"/>
    </w:p>
    <w:p w14:paraId="7321372C" w14:textId="44FA4CA4" w:rsidR="007A62B7" w:rsidRPr="00873BA0" w:rsidRDefault="007A62B7" w:rsidP="00873BA0">
      <w:pPr>
        <w:spacing w:after="0" w:line="384" w:lineRule="auto"/>
        <w:ind w:firstLine="800"/>
        <w:textAlignment w:val="baseline"/>
        <w:rPr>
          <w:rFonts w:ascii="Times New Roman" w:eastAsia="굴림" w:hAnsi="Times New Roman" w:cs="Times New Roman"/>
          <w:color w:val="000000"/>
          <w:kern w:val="0"/>
          <w:sz w:val="24"/>
          <w:szCs w:val="20"/>
        </w:rPr>
      </w:pPr>
      <w:r w:rsidRPr="007A62B7">
        <w:rPr>
          <w:rFonts w:ascii="Times New Roman" w:eastAsia="굴림" w:hAnsi="Times New Roman" w:cs="Times New Roman"/>
          <w:color w:val="000000"/>
          <w:kern w:val="0"/>
          <w:sz w:val="24"/>
          <w:szCs w:val="20"/>
        </w:rPr>
        <w:t>The Ministry of Science and ICT (</w:t>
      </w:r>
      <w:r w:rsidR="00D64AB8" w:rsidRPr="00D64AB8">
        <w:rPr>
          <w:rFonts w:ascii="Times New Roman" w:eastAsia="굴림" w:hAnsi="Times New Roman" w:cs="Times New Roman"/>
          <w:color w:val="000000"/>
          <w:kern w:val="0"/>
          <w:sz w:val="24"/>
          <w:szCs w:val="20"/>
        </w:rPr>
        <w:t xml:space="preserve">MSIT, Minister Bae </w:t>
      </w:r>
      <w:proofErr w:type="spellStart"/>
      <w:r w:rsidR="00D64AB8" w:rsidRPr="00D64AB8">
        <w:rPr>
          <w:rFonts w:ascii="Times New Roman" w:eastAsia="굴림" w:hAnsi="Times New Roman" w:cs="Times New Roman"/>
          <w:color w:val="000000"/>
          <w:kern w:val="0"/>
          <w:sz w:val="24"/>
          <w:szCs w:val="20"/>
        </w:rPr>
        <w:t>Kyunghoon</w:t>
      </w:r>
      <w:proofErr w:type="spellEnd"/>
      <w:r w:rsidRPr="007A62B7">
        <w:rPr>
          <w:rFonts w:ascii="Times New Roman" w:eastAsia="굴림" w:hAnsi="Times New Roman" w:cs="Times New Roman"/>
          <w:color w:val="000000"/>
          <w:kern w:val="0"/>
          <w:sz w:val="24"/>
          <w:szCs w:val="20"/>
        </w:rPr>
        <w:t xml:space="preserve">) announced that it has established a joint public-private investigation team, headed by the Director-General for </w:t>
      </w:r>
      <w:r>
        <w:rPr>
          <w:rFonts w:ascii="Times New Roman" w:eastAsia="굴림" w:hAnsi="Times New Roman" w:cs="Times New Roman" w:hint="eastAsia"/>
          <w:color w:val="000000"/>
          <w:kern w:val="0"/>
          <w:sz w:val="24"/>
          <w:szCs w:val="20"/>
        </w:rPr>
        <w:t>Cyber</w:t>
      </w:r>
      <w:r w:rsidRPr="007A62B7">
        <w:rPr>
          <w:rFonts w:ascii="Times New Roman" w:eastAsia="굴림" w:hAnsi="Times New Roman" w:cs="Times New Roman"/>
          <w:color w:val="000000"/>
          <w:kern w:val="0"/>
          <w:sz w:val="24"/>
          <w:szCs w:val="20"/>
        </w:rPr>
        <w:t xml:space="preserve"> Security and Network Policy, to conduct an expedited examination into the unauthorized micro-payment incident involving KT subscribers. The team was formed on September 9 (Tuesday) and has commenced on-site investigative activities.</w:t>
      </w:r>
    </w:p>
    <w:p w14:paraId="1690E2F5" w14:textId="77777777" w:rsidR="00873BA0" w:rsidRPr="00873BA0" w:rsidRDefault="00873BA0" w:rsidP="00873BA0">
      <w:pPr>
        <w:spacing w:after="0" w:line="384" w:lineRule="auto"/>
        <w:ind w:firstLine="800"/>
        <w:textAlignment w:val="baseline"/>
        <w:rPr>
          <w:rFonts w:ascii="Times New Roman" w:eastAsia="굴림" w:hAnsi="Times New Roman" w:cs="Times New Roman"/>
          <w:color w:val="000000"/>
          <w:kern w:val="0"/>
          <w:sz w:val="24"/>
          <w:szCs w:val="20"/>
        </w:rPr>
      </w:pPr>
    </w:p>
    <w:p w14:paraId="4F5F8E25" w14:textId="2C7AB591" w:rsidR="00873BA0" w:rsidRPr="00294618" w:rsidRDefault="00177106" w:rsidP="00873BA0">
      <w:pPr>
        <w:spacing w:after="0" w:line="384" w:lineRule="auto"/>
        <w:ind w:firstLine="800"/>
        <w:textAlignment w:val="baseline"/>
        <w:rPr>
          <w:rFonts w:ascii="Times New Roman" w:eastAsia="굴림" w:hAnsi="Times New Roman" w:cs="Times New Roman"/>
          <w:b/>
          <w:bCs/>
          <w:color w:val="000000"/>
          <w:kern w:val="0"/>
          <w:sz w:val="24"/>
          <w:szCs w:val="20"/>
        </w:rPr>
      </w:pPr>
      <w:r w:rsidRPr="00294618">
        <w:rPr>
          <w:rFonts w:ascii="Times New Roman" w:eastAsia="굴림" w:hAnsi="Times New Roman" w:cs="Times New Roman" w:hint="eastAsia"/>
          <w:b/>
          <w:bCs/>
          <w:color w:val="000000"/>
          <w:kern w:val="0"/>
          <w:sz w:val="24"/>
          <w:szCs w:val="20"/>
        </w:rPr>
        <w:t>&lt;</w:t>
      </w:r>
      <w:r w:rsidR="00873BA0" w:rsidRPr="00294618">
        <w:rPr>
          <w:rFonts w:ascii="Times New Roman" w:eastAsia="굴림" w:hAnsi="Times New Roman" w:cs="Times New Roman"/>
          <w:b/>
          <w:bCs/>
          <w:color w:val="000000"/>
          <w:kern w:val="0"/>
          <w:sz w:val="24"/>
          <w:szCs w:val="20"/>
        </w:rPr>
        <w:t>Joint Investigation Team</w:t>
      </w:r>
      <w:r w:rsidRPr="00294618">
        <w:rPr>
          <w:rFonts w:ascii="Times New Roman" w:eastAsia="굴림" w:hAnsi="Times New Roman" w:cs="Times New Roman" w:hint="eastAsia"/>
          <w:b/>
          <w:bCs/>
          <w:color w:val="000000"/>
          <w:kern w:val="0"/>
          <w:sz w:val="24"/>
          <w:szCs w:val="20"/>
        </w:rPr>
        <w:t>&gt;</w:t>
      </w:r>
    </w:p>
    <w:tbl>
      <w:tblPr>
        <w:tblStyle w:val="a3"/>
        <w:tblW w:w="0" w:type="auto"/>
        <w:tblLook w:val="04A0" w:firstRow="1" w:lastRow="0" w:firstColumn="1" w:lastColumn="0" w:noHBand="0" w:noVBand="1"/>
      </w:tblPr>
      <w:tblGrid>
        <w:gridCol w:w="9016"/>
      </w:tblGrid>
      <w:tr w:rsidR="00431F99" w14:paraId="43FAB4D2" w14:textId="77777777" w:rsidTr="00431F99">
        <w:tc>
          <w:tcPr>
            <w:tcW w:w="9016" w:type="dxa"/>
          </w:tcPr>
          <w:p w14:paraId="2CAC8B5C" w14:textId="5C04C9F0" w:rsidR="003975CB" w:rsidRPr="003975CB" w:rsidRDefault="003975CB" w:rsidP="005657BA">
            <w:pPr>
              <w:pStyle w:val="a6"/>
              <w:numPr>
                <w:ilvl w:val="0"/>
                <w:numId w:val="3"/>
              </w:numPr>
              <w:spacing w:line="384" w:lineRule="auto"/>
              <w:ind w:leftChars="0"/>
              <w:textAlignment w:val="baseline"/>
              <w:rPr>
                <w:rFonts w:ascii="Times New Roman" w:eastAsia="굴림" w:hAnsi="Times New Roman" w:cs="Times New Roman"/>
                <w:color w:val="000000"/>
                <w:kern w:val="0"/>
                <w:sz w:val="24"/>
                <w:szCs w:val="20"/>
              </w:rPr>
            </w:pPr>
            <w:r w:rsidRPr="003975CB">
              <w:rPr>
                <w:rFonts w:ascii="Times New Roman" w:eastAsia="굴림" w:hAnsi="Times New Roman" w:cs="Times New Roman"/>
                <w:color w:val="000000"/>
                <w:kern w:val="0"/>
                <w:sz w:val="24"/>
                <w:szCs w:val="20"/>
              </w:rPr>
              <w:t xml:space="preserve">Team Leader: Director-General for </w:t>
            </w:r>
            <w:r w:rsidR="00784A1C">
              <w:rPr>
                <w:rFonts w:ascii="Times New Roman" w:eastAsia="굴림" w:hAnsi="Times New Roman" w:cs="Times New Roman" w:hint="eastAsia"/>
                <w:color w:val="000000"/>
                <w:kern w:val="0"/>
                <w:sz w:val="24"/>
                <w:szCs w:val="20"/>
              </w:rPr>
              <w:t>Cyber</w:t>
            </w:r>
            <w:r w:rsidRPr="003975CB">
              <w:rPr>
                <w:rFonts w:ascii="Times New Roman" w:eastAsia="굴림" w:hAnsi="Times New Roman" w:cs="Times New Roman"/>
                <w:color w:val="000000"/>
                <w:kern w:val="0"/>
                <w:sz w:val="24"/>
                <w:szCs w:val="20"/>
              </w:rPr>
              <w:t xml:space="preserve"> Security and Network Policy, MSIT</w:t>
            </w:r>
          </w:p>
          <w:p w14:paraId="1222809F" w14:textId="41C1DF4C" w:rsidR="003975CB" w:rsidRPr="003975CB" w:rsidRDefault="003975CB" w:rsidP="003975CB">
            <w:pPr>
              <w:pStyle w:val="a6"/>
              <w:numPr>
                <w:ilvl w:val="0"/>
                <w:numId w:val="3"/>
              </w:numPr>
              <w:spacing w:line="384" w:lineRule="auto"/>
              <w:ind w:leftChars="0"/>
              <w:textAlignment w:val="baseline"/>
              <w:rPr>
                <w:rFonts w:ascii="Times New Roman" w:eastAsia="굴림" w:hAnsi="Times New Roman" w:cs="Times New Roman"/>
                <w:color w:val="000000"/>
                <w:kern w:val="0"/>
                <w:sz w:val="24"/>
                <w:szCs w:val="20"/>
              </w:rPr>
            </w:pPr>
            <w:r w:rsidRPr="003975CB">
              <w:rPr>
                <w:rFonts w:ascii="Times New Roman" w:eastAsia="굴림" w:hAnsi="Times New Roman" w:cs="Times New Roman"/>
                <w:color w:val="000000"/>
                <w:kern w:val="0"/>
                <w:sz w:val="24"/>
                <w:szCs w:val="20"/>
              </w:rPr>
              <w:t xml:space="preserve">Deputy Team Leader: </w:t>
            </w:r>
            <w:r w:rsidR="002C6717" w:rsidRPr="002C6717">
              <w:rPr>
                <w:rFonts w:ascii="Times New Roman" w:eastAsia="굴림" w:hAnsi="Times New Roman" w:cs="Times New Roman"/>
                <w:color w:val="000000"/>
                <w:kern w:val="0"/>
                <w:sz w:val="24"/>
                <w:szCs w:val="20"/>
              </w:rPr>
              <w:t>Head of the Digital Threat Response Division</w:t>
            </w:r>
            <w:r w:rsidR="002C6717">
              <w:rPr>
                <w:rFonts w:ascii="Times New Roman" w:eastAsia="굴림" w:hAnsi="Times New Roman" w:cs="Times New Roman" w:hint="eastAsia"/>
                <w:color w:val="000000"/>
                <w:kern w:val="0"/>
                <w:sz w:val="24"/>
                <w:szCs w:val="20"/>
              </w:rPr>
              <w:t>,</w:t>
            </w:r>
            <w:r w:rsidR="002C6717" w:rsidRPr="002C6717">
              <w:rPr>
                <w:rFonts w:ascii="Times New Roman" w:eastAsia="굴림" w:hAnsi="Times New Roman" w:cs="Times New Roman"/>
                <w:color w:val="000000"/>
                <w:kern w:val="0"/>
                <w:sz w:val="24"/>
                <w:szCs w:val="20"/>
              </w:rPr>
              <w:t xml:space="preserve"> Korea Internet &amp; Security Agency (KISA)</w:t>
            </w:r>
          </w:p>
          <w:p w14:paraId="17D08E49" w14:textId="77777777" w:rsidR="003975CB" w:rsidRPr="003975CB" w:rsidRDefault="003975CB" w:rsidP="003975CB">
            <w:pPr>
              <w:pStyle w:val="a6"/>
              <w:numPr>
                <w:ilvl w:val="0"/>
                <w:numId w:val="3"/>
              </w:numPr>
              <w:spacing w:line="384" w:lineRule="auto"/>
              <w:ind w:leftChars="0"/>
              <w:textAlignment w:val="baseline"/>
              <w:rPr>
                <w:rFonts w:ascii="Times New Roman" w:eastAsia="굴림" w:hAnsi="Times New Roman" w:cs="Times New Roman"/>
                <w:color w:val="000000"/>
                <w:kern w:val="0"/>
                <w:sz w:val="24"/>
                <w:szCs w:val="20"/>
              </w:rPr>
            </w:pPr>
            <w:r w:rsidRPr="003975CB">
              <w:rPr>
                <w:rFonts w:ascii="Times New Roman" w:eastAsia="굴림" w:hAnsi="Times New Roman" w:cs="Times New Roman"/>
                <w:color w:val="000000"/>
                <w:kern w:val="0"/>
                <w:sz w:val="24"/>
                <w:szCs w:val="20"/>
              </w:rPr>
              <w:t>Members: 2 from MSIT, 4 from KISA, 6 from the private sector (number of members may be adjusted)</w:t>
            </w:r>
          </w:p>
          <w:p w14:paraId="31B25ABB" w14:textId="137C72B5" w:rsidR="003975CB" w:rsidRPr="00431F99" w:rsidRDefault="003975CB" w:rsidP="003975CB">
            <w:pPr>
              <w:pStyle w:val="a6"/>
              <w:numPr>
                <w:ilvl w:val="0"/>
                <w:numId w:val="3"/>
              </w:numPr>
              <w:spacing w:line="384" w:lineRule="auto"/>
              <w:ind w:leftChars="0"/>
              <w:textAlignment w:val="baseline"/>
              <w:rPr>
                <w:rFonts w:ascii="Times New Roman" w:eastAsia="굴림" w:hAnsi="Times New Roman" w:cs="Times New Roman"/>
                <w:color w:val="000000"/>
                <w:kern w:val="0"/>
                <w:sz w:val="24"/>
                <w:szCs w:val="20"/>
              </w:rPr>
            </w:pPr>
            <w:r w:rsidRPr="003975CB">
              <w:rPr>
                <w:rFonts w:ascii="Times New Roman" w:eastAsia="굴림" w:hAnsi="Times New Roman" w:cs="Times New Roman"/>
                <w:color w:val="000000"/>
                <w:kern w:val="0"/>
                <w:sz w:val="24"/>
                <w:szCs w:val="20"/>
              </w:rPr>
              <w:t>Scope of Investigation and Roles:</w:t>
            </w:r>
          </w:p>
          <w:p w14:paraId="3DEF67FA" w14:textId="77777777" w:rsidR="001B332B" w:rsidRPr="001B332B" w:rsidRDefault="001B332B" w:rsidP="001B332B">
            <w:pPr>
              <w:pStyle w:val="a6"/>
              <w:numPr>
                <w:ilvl w:val="0"/>
                <w:numId w:val="5"/>
              </w:numPr>
              <w:spacing w:line="384" w:lineRule="auto"/>
              <w:ind w:leftChars="0"/>
              <w:textAlignment w:val="baseline"/>
              <w:rPr>
                <w:rFonts w:ascii="Times New Roman" w:eastAsia="굴림" w:hAnsi="Times New Roman" w:cs="Times New Roman"/>
                <w:color w:val="000000"/>
                <w:kern w:val="0"/>
                <w:sz w:val="24"/>
                <w:szCs w:val="20"/>
              </w:rPr>
            </w:pPr>
            <w:r w:rsidRPr="001B332B">
              <w:rPr>
                <w:rFonts w:ascii="Times New Roman" w:eastAsia="굴림" w:hAnsi="Times New Roman" w:cs="Times New Roman"/>
                <w:color w:val="000000"/>
                <w:kern w:val="0"/>
                <w:sz w:val="24"/>
                <w:szCs w:val="20"/>
              </w:rPr>
              <w:t>Systems related to unauthorized micro-payments involving KT customers</w:t>
            </w:r>
          </w:p>
          <w:p w14:paraId="73C41230" w14:textId="2D89917B" w:rsidR="001B332B" w:rsidRPr="00431F99" w:rsidRDefault="001B332B" w:rsidP="001B332B">
            <w:pPr>
              <w:pStyle w:val="a6"/>
              <w:numPr>
                <w:ilvl w:val="0"/>
                <w:numId w:val="5"/>
              </w:numPr>
              <w:spacing w:line="384" w:lineRule="auto"/>
              <w:ind w:leftChars="0"/>
              <w:textAlignment w:val="baseline"/>
              <w:rPr>
                <w:rFonts w:ascii="Times New Roman" w:eastAsia="굴림" w:hAnsi="Times New Roman" w:cs="Times New Roman"/>
                <w:color w:val="000000"/>
                <w:kern w:val="0"/>
                <w:sz w:val="24"/>
                <w:szCs w:val="20"/>
              </w:rPr>
            </w:pPr>
            <w:r w:rsidRPr="001B332B">
              <w:rPr>
                <w:rFonts w:ascii="Times New Roman" w:eastAsia="굴림" w:hAnsi="Times New Roman" w:cs="Times New Roman"/>
                <w:color w:val="000000"/>
                <w:kern w:val="0"/>
                <w:sz w:val="24"/>
                <w:szCs w:val="20"/>
              </w:rPr>
              <w:t>Supporting the establishment of measures to prevent recurrence through analysis of root causes of the security incident</w:t>
            </w:r>
          </w:p>
        </w:tc>
      </w:tr>
    </w:tbl>
    <w:p w14:paraId="1E3A89F9" w14:textId="77777777" w:rsidR="00873BA0" w:rsidRPr="00873BA0" w:rsidRDefault="00873BA0" w:rsidP="00873BA0">
      <w:pPr>
        <w:spacing w:after="0" w:line="384" w:lineRule="auto"/>
        <w:ind w:firstLine="800"/>
        <w:textAlignment w:val="baseline"/>
        <w:rPr>
          <w:rFonts w:ascii="Times New Roman" w:eastAsia="굴림" w:hAnsi="Times New Roman" w:cs="Times New Roman"/>
          <w:color w:val="000000"/>
          <w:kern w:val="0"/>
          <w:sz w:val="24"/>
          <w:szCs w:val="20"/>
        </w:rPr>
      </w:pPr>
    </w:p>
    <w:p w14:paraId="5E517F26" w14:textId="3C2A7478" w:rsidR="00CE2D3F" w:rsidRPr="00CE2D3F" w:rsidRDefault="00CE2D3F" w:rsidP="00CE2D3F">
      <w:pPr>
        <w:spacing w:after="0" w:line="384" w:lineRule="auto"/>
        <w:ind w:firstLine="800"/>
        <w:textAlignment w:val="baseline"/>
        <w:rPr>
          <w:rFonts w:ascii="Times New Roman" w:eastAsia="굴림" w:hAnsi="Times New Roman" w:cs="Times New Roman"/>
          <w:color w:val="000000"/>
          <w:kern w:val="0"/>
          <w:sz w:val="24"/>
          <w:szCs w:val="20"/>
        </w:rPr>
      </w:pPr>
      <w:r w:rsidRPr="00CE2D3F">
        <w:rPr>
          <w:rFonts w:ascii="Times New Roman" w:eastAsia="굴림" w:hAnsi="Times New Roman" w:cs="Times New Roman"/>
          <w:color w:val="000000"/>
          <w:kern w:val="0"/>
          <w:sz w:val="24"/>
          <w:szCs w:val="20"/>
        </w:rPr>
        <w:t>Upon KT’s official report of a cyber incident received at 19:16 on September 8, MSIT and the Korea Internet &amp; Security Agency (KISA, President Lee Sang</w:t>
      </w:r>
      <w:r w:rsidR="00B57257">
        <w:rPr>
          <w:rFonts w:ascii="Times New Roman" w:eastAsia="굴림" w:hAnsi="Times New Roman" w:cs="Times New Roman" w:hint="eastAsia"/>
          <w:color w:val="000000"/>
          <w:kern w:val="0"/>
          <w:sz w:val="24"/>
          <w:szCs w:val="20"/>
        </w:rPr>
        <w:t xml:space="preserve"> Ju</w:t>
      </w:r>
      <w:r w:rsidRPr="00CE2D3F">
        <w:rPr>
          <w:rFonts w:ascii="Times New Roman" w:eastAsia="굴림" w:hAnsi="Times New Roman" w:cs="Times New Roman"/>
          <w:color w:val="000000"/>
          <w:kern w:val="0"/>
          <w:sz w:val="24"/>
          <w:szCs w:val="20"/>
        </w:rPr>
        <w:t xml:space="preserve">ng) issued a data preservation order to KT (19:50) and subsequently visited KT’s </w:t>
      </w:r>
      <w:proofErr w:type="spellStart"/>
      <w:r w:rsidRPr="00CE2D3F">
        <w:rPr>
          <w:rFonts w:ascii="Times New Roman" w:eastAsia="굴림" w:hAnsi="Times New Roman" w:cs="Times New Roman"/>
          <w:color w:val="000000"/>
          <w:kern w:val="0"/>
          <w:sz w:val="24"/>
          <w:szCs w:val="20"/>
        </w:rPr>
        <w:t>Umyeon</w:t>
      </w:r>
      <w:proofErr w:type="spellEnd"/>
      <w:r w:rsidRPr="00CE2D3F">
        <w:rPr>
          <w:rFonts w:ascii="Times New Roman" w:eastAsia="굴림" w:hAnsi="Times New Roman" w:cs="Times New Roman"/>
          <w:color w:val="000000"/>
          <w:kern w:val="0"/>
          <w:sz w:val="24"/>
          <w:szCs w:val="20"/>
        </w:rPr>
        <w:t>-dong headquarters to ascertain the situation (22:50).</w:t>
      </w:r>
    </w:p>
    <w:p w14:paraId="7787AD38" w14:textId="77777777" w:rsidR="00CE2D3F" w:rsidRPr="00CE2D3F" w:rsidRDefault="00CE2D3F" w:rsidP="00CE2D3F">
      <w:pPr>
        <w:spacing w:after="0" w:line="384" w:lineRule="auto"/>
        <w:ind w:firstLine="800"/>
        <w:textAlignment w:val="baseline"/>
        <w:rPr>
          <w:rFonts w:ascii="Times New Roman" w:eastAsia="굴림" w:hAnsi="Times New Roman" w:cs="Times New Roman"/>
          <w:color w:val="000000"/>
          <w:kern w:val="0"/>
          <w:sz w:val="24"/>
          <w:szCs w:val="20"/>
        </w:rPr>
      </w:pPr>
    </w:p>
    <w:p w14:paraId="2B0D2412" w14:textId="77777777" w:rsidR="00CE2D3F" w:rsidRPr="00CE2D3F" w:rsidRDefault="00CE2D3F" w:rsidP="00CE2D3F">
      <w:pPr>
        <w:spacing w:after="0" w:line="384" w:lineRule="auto"/>
        <w:ind w:firstLine="800"/>
        <w:textAlignment w:val="baseline"/>
        <w:rPr>
          <w:rFonts w:ascii="Times New Roman" w:eastAsia="굴림" w:hAnsi="Times New Roman" w:cs="Times New Roman"/>
          <w:color w:val="000000"/>
          <w:kern w:val="0"/>
          <w:sz w:val="24"/>
          <w:szCs w:val="20"/>
        </w:rPr>
      </w:pPr>
      <w:r w:rsidRPr="00CE2D3F">
        <w:rPr>
          <w:rFonts w:ascii="Times New Roman" w:eastAsia="굴림" w:hAnsi="Times New Roman" w:cs="Times New Roman"/>
          <w:color w:val="000000"/>
          <w:kern w:val="0"/>
          <w:sz w:val="24"/>
          <w:szCs w:val="20"/>
        </w:rPr>
        <w:t xml:space="preserve">Given the seriousness of the incident—including the risk of further damages and the </w:t>
      </w:r>
      <w:r w:rsidRPr="00CE2D3F">
        <w:rPr>
          <w:rFonts w:ascii="Times New Roman" w:eastAsia="굴림" w:hAnsi="Times New Roman" w:cs="Times New Roman"/>
          <w:color w:val="000000"/>
          <w:kern w:val="0"/>
          <w:sz w:val="24"/>
          <w:szCs w:val="20"/>
        </w:rPr>
        <w:lastRenderedPageBreak/>
        <w:t>need for in-depth analysis of the attack methods—MSIT organized the joint public-private investigation team comprising mobile communications and network experts for rapid, comprehensive response. Additionally, a separate advisory panel of private-sector information security experts has been convened for technical and policy consultation to ensure a thorough review.</w:t>
      </w:r>
    </w:p>
    <w:p w14:paraId="322DA194" w14:textId="77777777" w:rsidR="00CE2D3F" w:rsidRPr="00CE2D3F" w:rsidRDefault="00CE2D3F" w:rsidP="00CE2D3F">
      <w:pPr>
        <w:spacing w:after="0" w:line="384" w:lineRule="auto"/>
        <w:ind w:firstLine="800"/>
        <w:textAlignment w:val="baseline"/>
        <w:rPr>
          <w:rFonts w:ascii="Times New Roman" w:eastAsia="굴림" w:hAnsi="Times New Roman" w:cs="Times New Roman"/>
          <w:color w:val="000000"/>
          <w:kern w:val="0"/>
          <w:sz w:val="24"/>
          <w:szCs w:val="20"/>
        </w:rPr>
      </w:pPr>
    </w:p>
    <w:p w14:paraId="302BA7B7" w14:textId="0CC4DEA1" w:rsidR="00CE2D3F" w:rsidRDefault="00CE2D3F" w:rsidP="00CE2D3F">
      <w:pPr>
        <w:spacing w:after="0" w:line="384" w:lineRule="auto"/>
        <w:ind w:firstLine="800"/>
        <w:textAlignment w:val="baseline"/>
        <w:rPr>
          <w:rFonts w:ascii="Times New Roman" w:eastAsia="굴림" w:hAnsi="Times New Roman" w:cs="Times New Roman"/>
          <w:color w:val="000000"/>
          <w:kern w:val="0"/>
          <w:sz w:val="24"/>
          <w:szCs w:val="20"/>
        </w:rPr>
      </w:pPr>
      <w:r w:rsidRPr="00CE2D3F">
        <w:rPr>
          <w:rFonts w:ascii="Times New Roman" w:eastAsia="굴림" w:hAnsi="Times New Roman" w:cs="Times New Roman"/>
          <w:color w:val="000000"/>
          <w:kern w:val="0"/>
          <w:sz w:val="24"/>
          <w:szCs w:val="20"/>
        </w:rPr>
        <w:t xml:space="preserve">Vice Minister Ryu </w:t>
      </w:r>
      <w:proofErr w:type="spellStart"/>
      <w:r w:rsidRPr="00CE2D3F">
        <w:rPr>
          <w:rFonts w:ascii="Times New Roman" w:eastAsia="굴림" w:hAnsi="Times New Roman" w:cs="Times New Roman"/>
          <w:color w:val="000000"/>
          <w:kern w:val="0"/>
          <w:sz w:val="24"/>
          <w:szCs w:val="20"/>
        </w:rPr>
        <w:t>Jemyung</w:t>
      </w:r>
      <w:proofErr w:type="spellEnd"/>
      <w:r w:rsidRPr="00CE2D3F">
        <w:rPr>
          <w:rFonts w:ascii="Times New Roman" w:eastAsia="굴림" w:hAnsi="Times New Roman" w:cs="Times New Roman"/>
          <w:color w:val="000000"/>
          <w:kern w:val="0"/>
          <w:sz w:val="24"/>
          <w:szCs w:val="20"/>
        </w:rPr>
        <w:t xml:space="preserve"> stated, “To minimize harm to the public, we have convened the nation’s foremost experts and will work swiftly to determine the root cause and prevent the spread of further damage. Close cooperation will be maintained with </w:t>
      </w:r>
      <w:r w:rsidR="007C6441">
        <w:rPr>
          <w:rFonts w:ascii="Times New Roman" w:eastAsia="굴림" w:hAnsi="Times New Roman" w:cs="Times New Roman" w:hint="eastAsia"/>
          <w:color w:val="000000"/>
          <w:kern w:val="0"/>
          <w:sz w:val="24"/>
          <w:szCs w:val="20"/>
        </w:rPr>
        <w:t>the police</w:t>
      </w:r>
      <w:r w:rsidRPr="00CE2D3F">
        <w:rPr>
          <w:rFonts w:ascii="Times New Roman" w:eastAsia="굴림" w:hAnsi="Times New Roman" w:cs="Times New Roman"/>
          <w:color w:val="000000"/>
          <w:kern w:val="0"/>
          <w:sz w:val="24"/>
          <w:szCs w:val="20"/>
        </w:rPr>
        <w:t xml:space="preserve"> to pursue all necessary measures.”</w:t>
      </w:r>
    </w:p>
    <w:p w14:paraId="14A5833F" w14:textId="77777777" w:rsidR="008653A0" w:rsidRDefault="008653A0" w:rsidP="008653A0">
      <w:pPr>
        <w:spacing w:after="0" w:line="276" w:lineRule="auto"/>
        <w:rPr>
          <w:rFonts w:ascii="Times New Roman" w:hAnsi="Times New Roman" w:cs="Times New Roman"/>
          <w:sz w:val="22"/>
        </w:rPr>
      </w:pPr>
    </w:p>
    <w:p w14:paraId="2CA8CD46" w14:textId="77777777" w:rsidR="00265884" w:rsidRDefault="00265884" w:rsidP="008653A0">
      <w:pPr>
        <w:spacing w:after="0" w:line="276" w:lineRule="auto"/>
        <w:rPr>
          <w:rFonts w:ascii="Times New Roman" w:hAnsi="Times New Roman" w:cs="Times New Roman"/>
          <w:sz w:val="22"/>
        </w:rPr>
      </w:pPr>
    </w:p>
    <w:p w14:paraId="62D7B18C" w14:textId="77777777" w:rsidR="008653A0" w:rsidRPr="00E80669" w:rsidRDefault="008653A0" w:rsidP="008653A0">
      <w:pPr>
        <w:spacing w:after="0" w:line="276" w:lineRule="auto"/>
        <w:rPr>
          <w:rFonts w:ascii="Times New Roman" w:hAnsi="Times New Roman" w:cs="Times New Roman"/>
          <w:sz w:val="22"/>
        </w:rPr>
      </w:pPr>
      <w:r w:rsidRPr="002D2DA7">
        <w:rPr>
          <w:rFonts w:ascii="Times New Roman" w:hAnsi="Times New Roman" w:cs="Times New Roman"/>
          <w:sz w:val="22"/>
        </w:rPr>
        <w:t>For further information, please contact the Public Relations Division (Phone: +82-44-202-403</w:t>
      </w:r>
      <w:r w:rsidR="00265884">
        <w:rPr>
          <w:rFonts w:ascii="Times New Roman" w:hAnsi="Times New Roman" w:cs="Times New Roman"/>
          <w:sz w:val="22"/>
        </w:rPr>
        <w:t>4</w:t>
      </w:r>
      <w:r w:rsidRPr="002D2DA7">
        <w:rPr>
          <w:rFonts w:ascii="Times New Roman" w:hAnsi="Times New Roman" w:cs="Times New Roman"/>
          <w:sz w:val="22"/>
        </w:rPr>
        <w:t xml:space="preserve">, E-mail: </w:t>
      </w:r>
      <w:hyperlink r:id="rId11" w:history="1">
        <w:r w:rsidR="00265884" w:rsidRPr="00C63972">
          <w:rPr>
            <w:rStyle w:val="a5"/>
            <w:rFonts w:ascii="Times New Roman" w:hAnsi="Times New Roman" w:cs="Times New Roman"/>
            <w:sz w:val="22"/>
          </w:rPr>
          <w:t>msitmedia@korea.kr</w:t>
        </w:r>
      </w:hyperlink>
      <w:r w:rsidRPr="002D2DA7">
        <w:rPr>
          <w:rFonts w:ascii="Times New Roman" w:hAnsi="Times New Roman" w:cs="Times New Roman"/>
          <w:sz w:val="22"/>
        </w:rPr>
        <w:t xml:space="preserve">) of the Ministry of Science and ICT. </w:t>
      </w:r>
    </w:p>
    <w:p w14:paraId="07C32DC4" w14:textId="77777777" w:rsidR="008653A0" w:rsidRPr="008653A0" w:rsidRDefault="008653A0" w:rsidP="008653A0">
      <w:pPr>
        <w:spacing w:after="0" w:line="360" w:lineRule="auto"/>
        <w:rPr>
          <w:rFonts w:ascii="Times New Roman" w:hAnsi="Times New Roman" w:cs="Times New Roman"/>
          <w:sz w:val="24"/>
        </w:rPr>
      </w:pPr>
    </w:p>
    <w:sectPr w:rsidR="008653A0" w:rsidRPr="008653A0">
      <w:pgSz w:w="11906" w:h="16838"/>
      <w:pgMar w:top="1701" w:right="1440" w:bottom="1440" w:left="1440"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CD7D669" w14:textId="77777777" w:rsidR="00722AC4" w:rsidRDefault="00722AC4" w:rsidP="00D64AB8">
      <w:pPr>
        <w:spacing w:after="0" w:line="240" w:lineRule="auto"/>
      </w:pPr>
      <w:r>
        <w:separator/>
      </w:r>
    </w:p>
  </w:endnote>
  <w:endnote w:type="continuationSeparator" w:id="0">
    <w:p w14:paraId="2E32B953" w14:textId="77777777" w:rsidR="00722AC4" w:rsidRDefault="00722AC4" w:rsidP="00D64A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굴림">
    <w:altName w:val="Gulim"/>
    <w:panose1 w:val="020B0600000101010101"/>
    <w:charset w:val="81"/>
    <w:family w:val="modern"/>
    <w:pitch w:val="variable"/>
    <w:sig w:usb0="B00002AF" w:usb1="69D77CFB" w:usb2="00000030" w:usb3="00000000" w:csb0="0008009F" w:csb1="00000000"/>
  </w:font>
  <w:font w:name="맑은 고딕">
    <w:panose1 w:val="020B0503020000020004"/>
    <w:charset w:val="81"/>
    <w:family w:val="modern"/>
    <w:pitch w:val="variable"/>
    <w:sig w:usb0="9000002F" w:usb1="29D77CFB" w:usb2="00000012" w:usb3="00000000" w:csb0="00080001" w:csb1="00000000"/>
  </w:font>
  <w:font w:name="한양신명조">
    <w:altName w:val="바탕"/>
    <w:panose1 w:val="00000000000000000000"/>
    <w:charset w:val="81"/>
    <w:family w:val="roman"/>
    <w:notTrueType/>
    <w:pitch w:val="default"/>
    <w:sig w:usb0="00000001" w:usb1="09060000" w:usb2="00000010" w:usb3="00000000" w:csb0="0008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09514A4" w14:textId="77777777" w:rsidR="00722AC4" w:rsidRDefault="00722AC4" w:rsidP="00D64AB8">
      <w:pPr>
        <w:spacing w:after="0" w:line="240" w:lineRule="auto"/>
      </w:pPr>
      <w:r>
        <w:separator/>
      </w:r>
    </w:p>
  </w:footnote>
  <w:footnote w:type="continuationSeparator" w:id="0">
    <w:p w14:paraId="499F85EB" w14:textId="77777777" w:rsidR="00722AC4" w:rsidRDefault="00722AC4" w:rsidP="00D64AB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5752EC5"/>
    <w:multiLevelType w:val="hybridMultilevel"/>
    <w:tmpl w:val="D396C2C4"/>
    <w:lvl w:ilvl="0" w:tplc="FFFFFFFF">
      <w:start w:val="1"/>
      <w:numFmt w:val="bullet"/>
      <w:lvlText w:val=""/>
      <w:lvlJc w:val="left"/>
      <w:pPr>
        <w:ind w:left="880" w:hanging="440"/>
      </w:pPr>
      <w:rPr>
        <w:rFonts w:ascii="Wingdings" w:hAnsi="Wingdings" w:hint="default"/>
      </w:rPr>
    </w:lvl>
    <w:lvl w:ilvl="1" w:tplc="778A5D3C">
      <w:start w:val="1"/>
      <w:numFmt w:val="bullet"/>
      <w:lvlText w:val="-"/>
      <w:lvlJc w:val="left"/>
      <w:pPr>
        <w:ind w:left="1320" w:hanging="440"/>
      </w:pPr>
      <w:rPr>
        <w:rFonts w:ascii="굴림" w:eastAsia="굴림" w:hAnsi="굴림" w:hint="eastAsia"/>
      </w:rPr>
    </w:lvl>
    <w:lvl w:ilvl="2" w:tplc="FFFFFFFF" w:tentative="1">
      <w:start w:val="1"/>
      <w:numFmt w:val="bullet"/>
      <w:lvlText w:val=""/>
      <w:lvlJc w:val="left"/>
      <w:pPr>
        <w:ind w:left="1760" w:hanging="440"/>
      </w:pPr>
      <w:rPr>
        <w:rFonts w:ascii="Wingdings" w:hAnsi="Wingdings" w:hint="default"/>
      </w:rPr>
    </w:lvl>
    <w:lvl w:ilvl="3" w:tplc="FFFFFFFF" w:tentative="1">
      <w:start w:val="1"/>
      <w:numFmt w:val="bullet"/>
      <w:lvlText w:val=""/>
      <w:lvlJc w:val="left"/>
      <w:pPr>
        <w:ind w:left="2200" w:hanging="440"/>
      </w:pPr>
      <w:rPr>
        <w:rFonts w:ascii="Wingdings" w:hAnsi="Wingdings" w:hint="default"/>
      </w:rPr>
    </w:lvl>
    <w:lvl w:ilvl="4" w:tplc="FFFFFFFF" w:tentative="1">
      <w:start w:val="1"/>
      <w:numFmt w:val="bullet"/>
      <w:lvlText w:val=""/>
      <w:lvlJc w:val="left"/>
      <w:pPr>
        <w:ind w:left="2640" w:hanging="440"/>
      </w:pPr>
      <w:rPr>
        <w:rFonts w:ascii="Wingdings" w:hAnsi="Wingdings" w:hint="default"/>
      </w:rPr>
    </w:lvl>
    <w:lvl w:ilvl="5" w:tplc="FFFFFFFF" w:tentative="1">
      <w:start w:val="1"/>
      <w:numFmt w:val="bullet"/>
      <w:lvlText w:val=""/>
      <w:lvlJc w:val="left"/>
      <w:pPr>
        <w:ind w:left="3080" w:hanging="440"/>
      </w:pPr>
      <w:rPr>
        <w:rFonts w:ascii="Wingdings" w:hAnsi="Wingdings" w:hint="default"/>
      </w:rPr>
    </w:lvl>
    <w:lvl w:ilvl="6" w:tplc="FFFFFFFF" w:tentative="1">
      <w:start w:val="1"/>
      <w:numFmt w:val="bullet"/>
      <w:lvlText w:val=""/>
      <w:lvlJc w:val="left"/>
      <w:pPr>
        <w:ind w:left="3520" w:hanging="440"/>
      </w:pPr>
      <w:rPr>
        <w:rFonts w:ascii="Wingdings" w:hAnsi="Wingdings" w:hint="default"/>
      </w:rPr>
    </w:lvl>
    <w:lvl w:ilvl="7" w:tplc="FFFFFFFF" w:tentative="1">
      <w:start w:val="1"/>
      <w:numFmt w:val="bullet"/>
      <w:lvlText w:val=""/>
      <w:lvlJc w:val="left"/>
      <w:pPr>
        <w:ind w:left="3960" w:hanging="440"/>
      </w:pPr>
      <w:rPr>
        <w:rFonts w:ascii="Wingdings" w:hAnsi="Wingdings" w:hint="default"/>
      </w:rPr>
    </w:lvl>
    <w:lvl w:ilvl="8" w:tplc="FFFFFFFF" w:tentative="1">
      <w:start w:val="1"/>
      <w:numFmt w:val="bullet"/>
      <w:lvlText w:val=""/>
      <w:lvlJc w:val="left"/>
      <w:pPr>
        <w:ind w:left="4400" w:hanging="440"/>
      </w:pPr>
      <w:rPr>
        <w:rFonts w:ascii="Wingdings" w:hAnsi="Wingdings" w:hint="default"/>
      </w:rPr>
    </w:lvl>
  </w:abstractNum>
  <w:abstractNum w:abstractNumId="1" w15:restartNumberingAfterBreak="0">
    <w:nsid w:val="5BD54CF5"/>
    <w:multiLevelType w:val="hybridMultilevel"/>
    <w:tmpl w:val="926E205C"/>
    <w:lvl w:ilvl="0" w:tplc="778A5D3C">
      <w:start w:val="1"/>
      <w:numFmt w:val="bullet"/>
      <w:lvlText w:val="-"/>
      <w:lvlJc w:val="left"/>
      <w:pPr>
        <w:ind w:left="880" w:hanging="440"/>
      </w:pPr>
      <w:rPr>
        <w:rFonts w:ascii="굴림" w:eastAsia="굴림" w:hAnsi="굴림" w:hint="eastAsia"/>
      </w:rPr>
    </w:lvl>
    <w:lvl w:ilvl="1" w:tplc="FFFFFFFF">
      <w:start w:val="1"/>
      <w:numFmt w:val="bullet"/>
      <w:lvlText w:val="-"/>
      <w:lvlJc w:val="left"/>
      <w:pPr>
        <w:ind w:left="1320" w:hanging="440"/>
      </w:pPr>
      <w:rPr>
        <w:rFonts w:ascii="굴림" w:eastAsia="굴림" w:hAnsi="굴림" w:hint="eastAsia"/>
      </w:rPr>
    </w:lvl>
    <w:lvl w:ilvl="2" w:tplc="FFFFFFFF" w:tentative="1">
      <w:start w:val="1"/>
      <w:numFmt w:val="bullet"/>
      <w:lvlText w:val=""/>
      <w:lvlJc w:val="left"/>
      <w:pPr>
        <w:ind w:left="1760" w:hanging="440"/>
      </w:pPr>
      <w:rPr>
        <w:rFonts w:ascii="Wingdings" w:hAnsi="Wingdings" w:hint="default"/>
      </w:rPr>
    </w:lvl>
    <w:lvl w:ilvl="3" w:tplc="FFFFFFFF" w:tentative="1">
      <w:start w:val="1"/>
      <w:numFmt w:val="bullet"/>
      <w:lvlText w:val=""/>
      <w:lvlJc w:val="left"/>
      <w:pPr>
        <w:ind w:left="2200" w:hanging="440"/>
      </w:pPr>
      <w:rPr>
        <w:rFonts w:ascii="Wingdings" w:hAnsi="Wingdings" w:hint="default"/>
      </w:rPr>
    </w:lvl>
    <w:lvl w:ilvl="4" w:tplc="FFFFFFFF" w:tentative="1">
      <w:start w:val="1"/>
      <w:numFmt w:val="bullet"/>
      <w:lvlText w:val=""/>
      <w:lvlJc w:val="left"/>
      <w:pPr>
        <w:ind w:left="2640" w:hanging="440"/>
      </w:pPr>
      <w:rPr>
        <w:rFonts w:ascii="Wingdings" w:hAnsi="Wingdings" w:hint="default"/>
      </w:rPr>
    </w:lvl>
    <w:lvl w:ilvl="5" w:tplc="FFFFFFFF" w:tentative="1">
      <w:start w:val="1"/>
      <w:numFmt w:val="bullet"/>
      <w:lvlText w:val=""/>
      <w:lvlJc w:val="left"/>
      <w:pPr>
        <w:ind w:left="3080" w:hanging="440"/>
      </w:pPr>
      <w:rPr>
        <w:rFonts w:ascii="Wingdings" w:hAnsi="Wingdings" w:hint="default"/>
      </w:rPr>
    </w:lvl>
    <w:lvl w:ilvl="6" w:tplc="FFFFFFFF" w:tentative="1">
      <w:start w:val="1"/>
      <w:numFmt w:val="bullet"/>
      <w:lvlText w:val=""/>
      <w:lvlJc w:val="left"/>
      <w:pPr>
        <w:ind w:left="3520" w:hanging="440"/>
      </w:pPr>
      <w:rPr>
        <w:rFonts w:ascii="Wingdings" w:hAnsi="Wingdings" w:hint="default"/>
      </w:rPr>
    </w:lvl>
    <w:lvl w:ilvl="7" w:tplc="FFFFFFFF" w:tentative="1">
      <w:start w:val="1"/>
      <w:numFmt w:val="bullet"/>
      <w:lvlText w:val=""/>
      <w:lvlJc w:val="left"/>
      <w:pPr>
        <w:ind w:left="3960" w:hanging="440"/>
      </w:pPr>
      <w:rPr>
        <w:rFonts w:ascii="Wingdings" w:hAnsi="Wingdings" w:hint="default"/>
      </w:rPr>
    </w:lvl>
    <w:lvl w:ilvl="8" w:tplc="FFFFFFFF" w:tentative="1">
      <w:start w:val="1"/>
      <w:numFmt w:val="bullet"/>
      <w:lvlText w:val=""/>
      <w:lvlJc w:val="left"/>
      <w:pPr>
        <w:ind w:left="4400" w:hanging="440"/>
      </w:pPr>
      <w:rPr>
        <w:rFonts w:ascii="Wingdings" w:hAnsi="Wingdings" w:hint="default"/>
      </w:rPr>
    </w:lvl>
  </w:abstractNum>
  <w:abstractNum w:abstractNumId="2" w15:restartNumberingAfterBreak="0">
    <w:nsid w:val="7BC21FE2"/>
    <w:multiLevelType w:val="hybridMultilevel"/>
    <w:tmpl w:val="B9B0258C"/>
    <w:lvl w:ilvl="0" w:tplc="04090001">
      <w:start w:val="1"/>
      <w:numFmt w:val="bullet"/>
      <w:lvlText w:val=""/>
      <w:lvlJc w:val="left"/>
      <w:pPr>
        <w:ind w:left="800" w:hanging="400"/>
      </w:pPr>
      <w:rPr>
        <w:rFonts w:ascii="Wingdings" w:hAnsi="Wingdings"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3" w15:restartNumberingAfterBreak="0">
    <w:nsid w:val="7DF57DC8"/>
    <w:multiLevelType w:val="multilevel"/>
    <w:tmpl w:val="78D27034"/>
    <w:lvl w:ilvl="0">
      <w:start w:val="1"/>
      <w:numFmt w:val="bullet"/>
      <w:suff w:val="space"/>
      <w:lvlText w:val="*"/>
      <w:lvlJc w:val="left"/>
      <w:pPr>
        <w:ind w:left="0" w:firstLine="0"/>
      </w:pPr>
      <w:rPr>
        <w:rFonts w:ascii="Wingdings" w:hAnsi="Wingdings"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7E277899"/>
    <w:multiLevelType w:val="hybridMultilevel"/>
    <w:tmpl w:val="A3AA3D36"/>
    <w:lvl w:ilvl="0" w:tplc="4F804E32">
      <w:start w:val="1"/>
      <w:numFmt w:val="bullet"/>
      <w:lvlText w:val=""/>
      <w:lvlJc w:val="left"/>
      <w:pPr>
        <w:ind w:left="440" w:hanging="440"/>
      </w:pPr>
      <w:rPr>
        <w:rFonts w:ascii="Wingdings" w:hAnsi="Wingdings" w:hint="default"/>
      </w:rPr>
    </w:lvl>
    <w:lvl w:ilvl="1" w:tplc="04090003">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num w:numId="1">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4"/>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800"/>
  <w:displayHorizontalDrawingGridEvery w:val="0"/>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05D0"/>
    <w:rsid w:val="000071B6"/>
    <w:rsid w:val="00014F72"/>
    <w:rsid w:val="000327F1"/>
    <w:rsid w:val="00034D3D"/>
    <w:rsid w:val="000477AF"/>
    <w:rsid w:val="00085631"/>
    <w:rsid w:val="00090E6E"/>
    <w:rsid w:val="000B4340"/>
    <w:rsid w:val="000B4EB5"/>
    <w:rsid w:val="000F642F"/>
    <w:rsid w:val="001117BC"/>
    <w:rsid w:val="001164BE"/>
    <w:rsid w:val="00146DCD"/>
    <w:rsid w:val="0015081B"/>
    <w:rsid w:val="001513E8"/>
    <w:rsid w:val="0015269B"/>
    <w:rsid w:val="001658AA"/>
    <w:rsid w:val="00173587"/>
    <w:rsid w:val="00177106"/>
    <w:rsid w:val="00191FFB"/>
    <w:rsid w:val="00195D55"/>
    <w:rsid w:val="001A1120"/>
    <w:rsid w:val="001A7175"/>
    <w:rsid w:val="001A7AFD"/>
    <w:rsid w:val="001B332B"/>
    <w:rsid w:val="001D02F4"/>
    <w:rsid w:val="001D76B2"/>
    <w:rsid w:val="001E1660"/>
    <w:rsid w:val="00200F65"/>
    <w:rsid w:val="00212B54"/>
    <w:rsid w:val="00216D42"/>
    <w:rsid w:val="00223312"/>
    <w:rsid w:val="00263673"/>
    <w:rsid w:val="00265884"/>
    <w:rsid w:val="00275E53"/>
    <w:rsid w:val="002841FC"/>
    <w:rsid w:val="00294618"/>
    <w:rsid w:val="002A2EFB"/>
    <w:rsid w:val="002C6717"/>
    <w:rsid w:val="002E5AFB"/>
    <w:rsid w:val="002F6B3A"/>
    <w:rsid w:val="00316595"/>
    <w:rsid w:val="003573AC"/>
    <w:rsid w:val="00383E56"/>
    <w:rsid w:val="003975CB"/>
    <w:rsid w:val="003A2E55"/>
    <w:rsid w:val="003A71B9"/>
    <w:rsid w:val="003D7F52"/>
    <w:rsid w:val="00406F20"/>
    <w:rsid w:val="00431F99"/>
    <w:rsid w:val="00445EB2"/>
    <w:rsid w:val="0044695E"/>
    <w:rsid w:val="004708F4"/>
    <w:rsid w:val="00485513"/>
    <w:rsid w:val="004932A2"/>
    <w:rsid w:val="0049506C"/>
    <w:rsid w:val="00497AA6"/>
    <w:rsid w:val="004B56BE"/>
    <w:rsid w:val="004E58CD"/>
    <w:rsid w:val="00531F75"/>
    <w:rsid w:val="00556B35"/>
    <w:rsid w:val="005611A1"/>
    <w:rsid w:val="00564DA7"/>
    <w:rsid w:val="00574B69"/>
    <w:rsid w:val="005753E1"/>
    <w:rsid w:val="00592066"/>
    <w:rsid w:val="005A2779"/>
    <w:rsid w:val="005C184D"/>
    <w:rsid w:val="005D48BF"/>
    <w:rsid w:val="005F6B7D"/>
    <w:rsid w:val="00603B70"/>
    <w:rsid w:val="0061698A"/>
    <w:rsid w:val="006619CE"/>
    <w:rsid w:val="00687A92"/>
    <w:rsid w:val="00687E68"/>
    <w:rsid w:val="00696E70"/>
    <w:rsid w:val="006A6E96"/>
    <w:rsid w:val="006C42B8"/>
    <w:rsid w:val="006E21FC"/>
    <w:rsid w:val="006E2A47"/>
    <w:rsid w:val="006E5ABC"/>
    <w:rsid w:val="00702778"/>
    <w:rsid w:val="00713BF2"/>
    <w:rsid w:val="00722AC4"/>
    <w:rsid w:val="0072626B"/>
    <w:rsid w:val="0073673F"/>
    <w:rsid w:val="00737C6B"/>
    <w:rsid w:val="00740996"/>
    <w:rsid w:val="0075398E"/>
    <w:rsid w:val="007702F9"/>
    <w:rsid w:val="00771F92"/>
    <w:rsid w:val="0077216E"/>
    <w:rsid w:val="00773A67"/>
    <w:rsid w:val="00784A1C"/>
    <w:rsid w:val="00796360"/>
    <w:rsid w:val="007A62B7"/>
    <w:rsid w:val="007B0227"/>
    <w:rsid w:val="007C02C1"/>
    <w:rsid w:val="007C17D4"/>
    <w:rsid w:val="007C6441"/>
    <w:rsid w:val="007D0871"/>
    <w:rsid w:val="007D24CE"/>
    <w:rsid w:val="007D4A86"/>
    <w:rsid w:val="007E1E6A"/>
    <w:rsid w:val="007F1802"/>
    <w:rsid w:val="00851BCA"/>
    <w:rsid w:val="0085569A"/>
    <w:rsid w:val="008653A0"/>
    <w:rsid w:val="00870FEB"/>
    <w:rsid w:val="00873BA0"/>
    <w:rsid w:val="00873FBE"/>
    <w:rsid w:val="00875BED"/>
    <w:rsid w:val="00890267"/>
    <w:rsid w:val="00894672"/>
    <w:rsid w:val="008B74BB"/>
    <w:rsid w:val="008C0D2A"/>
    <w:rsid w:val="008D7F80"/>
    <w:rsid w:val="008F4697"/>
    <w:rsid w:val="00902CBC"/>
    <w:rsid w:val="00906BFA"/>
    <w:rsid w:val="00911BDD"/>
    <w:rsid w:val="00913118"/>
    <w:rsid w:val="00921805"/>
    <w:rsid w:val="00931D8B"/>
    <w:rsid w:val="00932A8C"/>
    <w:rsid w:val="0095463E"/>
    <w:rsid w:val="009754E1"/>
    <w:rsid w:val="009850FF"/>
    <w:rsid w:val="00985E14"/>
    <w:rsid w:val="009900E7"/>
    <w:rsid w:val="009E5069"/>
    <w:rsid w:val="00A137CB"/>
    <w:rsid w:val="00A13BDF"/>
    <w:rsid w:val="00A20A7A"/>
    <w:rsid w:val="00A24B7E"/>
    <w:rsid w:val="00A30DFD"/>
    <w:rsid w:val="00A4473B"/>
    <w:rsid w:val="00A63B9A"/>
    <w:rsid w:val="00A646FC"/>
    <w:rsid w:val="00A7729F"/>
    <w:rsid w:val="00A84036"/>
    <w:rsid w:val="00AA3F98"/>
    <w:rsid w:val="00AB6DB7"/>
    <w:rsid w:val="00AC696A"/>
    <w:rsid w:val="00AE4879"/>
    <w:rsid w:val="00AF1149"/>
    <w:rsid w:val="00B13510"/>
    <w:rsid w:val="00B14D59"/>
    <w:rsid w:val="00B20C94"/>
    <w:rsid w:val="00B26D6E"/>
    <w:rsid w:val="00B27CEB"/>
    <w:rsid w:val="00B31548"/>
    <w:rsid w:val="00B356D6"/>
    <w:rsid w:val="00B4590D"/>
    <w:rsid w:val="00B57257"/>
    <w:rsid w:val="00B67EFA"/>
    <w:rsid w:val="00B713C8"/>
    <w:rsid w:val="00B80096"/>
    <w:rsid w:val="00B81FD3"/>
    <w:rsid w:val="00B84FB0"/>
    <w:rsid w:val="00B8677E"/>
    <w:rsid w:val="00BA07A8"/>
    <w:rsid w:val="00BB2B8F"/>
    <w:rsid w:val="00BE7BBF"/>
    <w:rsid w:val="00BF6B90"/>
    <w:rsid w:val="00C04701"/>
    <w:rsid w:val="00C17E66"/>
    <w:rsid w:val="00C205D0"/>
    <w:rsid w:val="00C86993"/>
    <w:rsid w:val="00C874F8"/>
    <w:rsid w:val="00CB20E6"/>
    <w:rsid w:val="00CC3953"/>
    <w:rsid w:val="00CC4AFB"/>
    <w:rsid w:val="00CD38FC"/>
    <w:rsid w:val="00CE2D3F"/>
    <w:rsid w:val="00CF2342"/>
    <w:rsid w:val="00D032B1"/>
    <w:rsid w:val="00D15393"/>
    <w:rsid w:val="00D16A12"/>
    <w:rsid w:val="00D33EEB"/>
    <w:rsid w:val="00D517CC"/>
    <w:rsid w:val="00D51DFE"/>
    <w:rsid w:val="00D530D9"/>
    <w:rsid w:val="00D5507E"/>
    <w:rsid w:val="00D567A5"/>
    <w:rsid w:val="00D56C2F"/>
    <w:rsid w:val="00D64AB8"/>
    <w:rsid w:val="00D72859"/>
    <w:rsid w:val="00DA36F8"/>
    <w:rsid w:val="00DB5257"/>
    <w:rsid w:val="00DC110C"/>
    <w:rsid w:val="00DC3BF5"/>
    <w:rsid w:val="00DC5BE1"/>
    <w:rsid w:val="00DF6157"/>
    <w:rsid w:val="00E0187B"/>
    <w:rsid w:val="00E0353A"/>
    <w:rsid w:val="00E102D3"/>
    <w:rsid w:val="00E27719"/>
    <w:rsid w:val="00E4626B"/>
    <w:rsid w:val="00E73019"/>
    <w:rsid w:val="00E80669"/>
    <w:rsid w:val="00E80D47"/>
    <w:rsid w:val="00E82CE9"/>
    <w:rsid w:val="00E85344"/>
    <w:rsid w:val="00EA3570"/>
    <w:rsid w:val="00EB444B"/>
    <w:rsid w:val="00ED5A05"/>
    <w:rsid w:val="00EE5776"/>
    <w:rsid w:val="00EF2FA8"/>
    <w:rsid w:val="00F21045"/>
    <w:rsid w:val="00F256C9"/>
    <w:rsid w:val="00F336D2"/>
    <w:rsid w:val="00F52999"/>
    <w:rsid w:val="00F70F79"/>
    <w:rsid w:val="00F71C51"/>
    <w:rsid w:val="00F77CAB"/>
    <w:rsid w:val="00F830A2"/>
    <w:rsid w:val="00F93847"/>
    <w:rsid w:val="00F94198"/>
    <w:rsid w:val="00F953B2"/>
    <w:rsid w:val="00F96187"/>
    <w:rsid w:val="00FD729E"/>
    <w:rsid w:val="00FF415D"/>
    <w:rsid w:val="00FF6163"/>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A7CFDD2"/>
  <w15:chartTrackingRefBased/>
  <w15:docId w15:val="{16491C63-3436-47D3-B48C-A2426AB149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Cs w:val="22"/>
        <w:lang w:val="en-US" w:eastAsia="ko-KR" w:bidi="ar-SA"/>
      </w:rPr>
    </w:rPrDefault>
    <w:pPrDefault>
      <w:pPr>
        <w:spacing w:after="160" w:line="259" w:lineRule="auto"/>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wordWrap w:val="0"/>
      <w:autoSpaceDE w:val="0"/>
      <w:autoSpaceDN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9E50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4">
    <w:name w:val="바탕글"/>
    <w:basedOn w:val="a"/>
    <w:rsid w:val="009E5069"/>
    <w:pPr>
      <w:spacing w:after="0" w:line="384" w:lineRule="auto"/>
      <w:textAlignment w:val="baseline"/>
    </w:pPr>
    <w:rPr>
      <w:rFonts w:ascii="한양신명조" w:eastAsia="굴림" w:hAnsi="굴림" w:cs="굴림"/>
      <w:color w:val="000000"/>
      <w:kern w:val="0"/>
      <w:sz w:val="30"/>
      <w:szCs w:val="30"/>
    </w:rPr>
  </w:style>
  <w:style w:type="character" w:styleId="a5">
    <w:name w:val="Hyperlink"/>
    <w:basedOn w:val="a0"/>
    <w:uiPriority w:val="99"/>
    <w:unhideWhenUsed/>
    <w:rsid w:val="009E5069"/>
    <w:rPr>
      <w:color w:val="0563C1" w:themeColor="hyperlink"/>
      <w:u w:val="single"/>
    </w:rPr>
  </w:style>
  <w:style w:type="paragraph" w:styleId="a6">
    <w:name w:val="List Paragraph"/>
    <w:basedOn w:val="a"/>
    <w:uiPriority w:val="34"/>
    <w:qFormat/>
    <w:rsid w:val="00FF415D"/>
    <w:pPr>
      <w:ind w:leftChars="400" w:left="800"/>
    </w:pPr>
  </w:style>
  <w:style w:type="paragraph" w:customStyle="1" w:styleId="a7">
    <w:name w:val="표안내용"/>
    <w:basedOn w:val="a"/>
    <w:rsid w:val="00902CBC"/>
    <w:pPr>
      <w:wordWrap/>
      <w:snapToGrid w:val="0"/>
      <w:spacing w:after="0" w:line="240" w:lineRule="auto"/>
      <w:jc w:val="center"/>
      <w:textAlignment w:val="baseline"/>
    </w:pPr>
    <w:rPr>
      <w:rFonts w:ascii="한양신명조" w:eastAsia="굴림" w:hAnsi="굴림" w:cs="굴림"/>
      <w:color w:val="000000"/>
      <w:spacing w:val="-10"/>
      <w:kern w:val="0"/>
      <w:sz w:val="21"/>
      <w:szCs w:val="21"/>
    </w:rPr>
  </w:style>
  <w:style w:type="character" w:styleId="a8">
    <w:name w:val="Unresolved Mention"/>
    <w:basedOn w:val="a0"/>
    <w:uiPriority w:val="99"/>
    <w:semiHidden/>
    <w:unhideWhenUsed/>
    <w:rsid w:val="008653A0"/>
    <w:rPr>
      <w:color w:val="605E5C"/>
      <w:shd w:val="clear" w:color="auto" w:fill="E1DFDD"/>
    </w:rPr>
  </w:style>
  <w:style w:type="paragraph" w:styleId="a9">
    <w:name w:val="header"/>
    <w:basedOn w:val="a"/>
    <w:link w:val="Char"/>
    <w:uiPriority w:val="99"/>
    <w:unhideWhenUsed/>
    <w:rsid w:val="00D64AB8"/>
    <w:pPr>
      <w:tabs>
        <w:tab w:val="center" w:pos="4513"/>
        <w:tab w:val="right" w:pos="9026"/>
      </w:tabs>
      <w:snapToGrid w:val="0"/>
    </w:pPr>
  </w:style>
  <w:style w:type="character" w:customStyle="1" w:styleId="Char">
    <w:name w:val="머리글 Char"/>
    <w:basedOn w:val="a0"/>
    <w:link w:val="a9"/>
    <w:uiPriority w:val="99"/>
    <w:rsid w:val="00D64AB8"/>
  </w:style>
  <w:style w:type="paragraph" w:styleId="aa">
    <w:name w:val="footer"/>
    <w:basedOn w:val="a"/>
    <w:link w:val="Char0"/>
    <w:uiPriority w:val="99"/>
    <w:unhideWhenUsed/>
    <w:rsid w:val="00D64AB8"/>
    <w:pPr>
      <w:tabs>
        <w:tab w:val="center" w:pos="4513"/>
        <w:tab w:val="right" w:pos="9026"/>
      </w:tabs>
      <w:snapToGrid w:val="0"/>
    </w:pPr>
  </w:style>
  <w:style w:type="character" w:customStyle="1" w:styleId="Char0">
    <w:name w:val="바닥글 Char"/>
    <w:basedOn w:val="a0"/>
    <w:link w:val="aa"/>
    <w:uiPriority w:val="99"/>
    <w:rsid w:val="00D64AB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5248227">
      <w:bodyDiv w:val="1"/>
      <w:marLeft w:val="0"/>
      <w:marRight w:val="0"/>
      <w:marTop w:val="0"/>
      <w:marBottom w:val="0"/>
      <w:divBdr>
        <w:top w:val="none" w:sz="0" w:space="0" w:color="auto"/>
        <w:left w:val="none" w:sz="0" w:space="0" w:color="auto"/>
        <w:bottom w:val="none" w:sz="0" w:space="0" w:color="auto"/>
        <w:right w:val="none" w:sz="0" w:space="0" w:color="auto"/>
      </w:divBdr>
    </w:div>
    <w:div w:id="496455232">
      <w:bodyDiv w:val="1"/>
      <w:marLeft w:val="0"/>
      <w:marRight w:val="0"/>
      <w:marTop w:val="0"/>
      <w:marBottom w:val="0"/>
      <w:divBdr>
        <w:top w:val="none" w:sz="0" w:space="0" w:color="auto"/>
        <w:left w:val="none" w:sz="0" w:space="0" w:color="auto"/>
        <w:bottom w:val="none" w:sz="0" w:space="0" w:color="auto"/>
        <w:right w:val="none" w:sz="0" w:space="0" w:color="auto"/>
      </w:divBdr>
    </w:div>
    <w:div w:id="540290164">
      <w:bodyDiv w:val="1"/>
      <w:marLeft w:val="0"/>
      <w:marRight w:val="0"/>
      <w:marTop w:val="0"/>
      <w:marBottom w:val="0"/>
      <w:divBdr>
        <w:top w:val="none" w:sz="0" w:space="0" w:color="auto"/>
        <w:left w:val="none" w:sz="0" w:space="0" w:color="auto"/>
        <w:bottom w:val="none" w:sz="0" w:space="0" w:color="auto"/>
        <w:right w:val="none" w:sz="0" w:space="0" w:color="auto"/>
      </w:divBdr>
    </w:div>
    <w:div w:id="580868535">
      <w:bodyDiv w:val="1"/>
      <w:marLeft w:val="0"/>
      <w:marRight w:val="0"/>
      <w:marTop w:val="0"/>
      <w:marBottom w:val="0"/>
      <w:divBdr>
        <w:top w:val="none" w:sz="0" w:space="0" w:color="auto"/>
        <w:left w:val="none" w:sz="0" w:space="0" w:color="auto"/>
        <w:bottom w:val="none" w:sz="0" w:space="0" w:color="auto"/>
        <w:right w:val="none" w:sz="0" w:space="0" w:color="auto"/>
      </w:divBdr>
    </w:div>
    <w:div w:id="804154270">
      <w:bodyDiv w:val="1"/>
      <w:marLeft w:val="0"/>
      <w:marRight w:val="0"/>
      <w:marTop w:val="0"/>
      <w:marBottom w:val="0"/>
      <w:divBdr>
        <w:top w:val="none" w:sz="0" w:space="0" w:color="auto"/>
        <w:left w:val="none" w:sz="0" w:space="0" w:color="auto"/>
        <w:bottom w:val="none" w:sz="0" w:space="0" w:color="auto"/>
        <w:right w:val="none" w:sz="0" w:space="0" w:color="auto"/>
      </w:divBdr>
    </w:div>
    <w:div w:id="813303564">
      <w:bodyDiv w:val="1"/>
      <w:marLeft w:val="0"/>
      <w:marRight w:val="0"/>
      <w:marTop w:val="0"/>
      <w:marBottom w:val="0"/>
      <w:divBdr>
        <w:top w:val="none" w:sz="0" w:space="0" w:color="auto"/>
        <w:left w:val="none" w:sz="0" w:space="0" w:color="auto"/>
        <w:bottom w:val="none" w:sz="0" w:space="0" w:color="auto"/>
        <w:right w:val="none" w:sz="0" w:space="0" w:color="auto"/>
      </w:divBdr>
    </w:div>
    <w:div w:id="857280423">
      <w:bodyDiv w:val="1"/>
      <w:marLeft w:val="0"/>
      <w:marRight w:val="0"/>
      <w:marTop w:val="0"/>
      <w:marBottom w:val="0"/>
      <w:divBdr>
        <w:top w:val="none" w:sz="0" w:space="0" w:color="auto"/>
        <w:left w:val="none" w:sz="0" w:space="0" w:color="auto"/>
        <w:bottom w:val="none" w:sz="0" w:space="0" w:color="auto"/>
        <w:right w:val="none" w:sz="0" w:space="0" w:color="auto"/>
      </w:divBdr>
    </w:div>
    <w:div w:id="1124689745">
      <w:bodyDiv w:val="1"/>
      <w:marLeft w:val="0"/>
      <w:marRight w:val="0"/>
      <w:marTop w:val="0"/>
      <w:marBottom w:val="0"/>
      <w:divBdr>
        <w:top w:val="none" w:sz="0" w:space="0" w:color="auto"/>
        <w:left w:val="none" w:sz="0" w:space="0" w:color="auto"/>
        <w:bottom w:val="none" w:sz="0" w:space="0" w:color="auto"/>
        <w:right w:val="none" w:sz="0" w:space="0" w:color="auto"/>
      </w:divBdr>
    </w:div>
    <w:div w:id="1406686980">
      <w:bodyDiv w:val="1"/>
      <w:marLeft w:val="0"/>
      <w:marRight w:val="0"/>
      <w:marTop w:val="0"/>
      <w:marBottom w:val="0"/>
      <w:divBdr>
        <w:top w:val="none" w:sz="0" w:space="0" w:color="auto"/>
        <w:left w:val="none" w:sz="0" w:space="0" w:color="auto"/>
        <w:bottom w:val="none" w:sz="0" w:space="0" w:color="auto"/>
        <w:right w:val="none" w:sz="0" w:space="0" w:color="auto"/>
      </w:divBdr>
    </w:div>
    <w:div w:id="1529493037">
      <w:bodyDiv w:val="1"/>
      <w:marLeft w:val="0"/>
      <w:marRight w:val="0"/>
      <w:marTop w:val="0"/>
      <w:marBottom w:val="0"/>
      <w:divBdr>
        <w:top w:val="none" w:sz="0" w:space="0" w:color="auto"/>
        <w:left w:val="none" w:sz="0" w:space="0" w:color="auto"/>
        <w:bottom w:val="none" w:sz="0" w:space="0" w:color="auto"/>
        <w:right w:val="none" w:sz="0" w:space="0" w:color="auto"/>
      </w:divBdr>
    </w:div>
    <w:div w:id="1692418812">
      <w:bodyDiv w:val="1"/>
      <w:marLeft w:val="0"/>
      <w:marRight w:val="0"/>
      <w:marTop w:val="0"/>
      <w:marBottom w:val="0"/>
      <w:divBdr>
        <w:top w:val="none" w:sz="0" w:space="0" w:color="auto"/>
        <w:left w:val="none" w:sz="0" w:space="0" w:color="auto"/>
        <w:bottom w:val="none" w:sz="0" w:space="0" w:color="auto"/>
        <w:right w:val="none" w:sz="0" w:space="0" w:color="auto"/>
      </w:divBdr>
    </w:div>
    <w:div w:id="1709602649">
      <w:bodyDiv w:val="1"/>
      <w:marLeft w:val="0"/>
      <w:marRight w:val="0"/>
      <w:marTop w:val="0"/>
      <w:marBottom w:val="0"/>
      <w:divBdr>
        <w:top w:val="none" w:sz="0" w:space="0" w:color="auto"/>
        <w:left w:val="none" w:sz="0" w:space="0" w:color="auto"/>
        <w:bottom w:val="none" w:sz="0" w:space="0" w:color="auto"/>
        <w:right w:val="none" w:sz="0" w:space="0" w:color="auto"/>
      </w:divBdr>
    </w:div>
    <w:div w:id="1747265216">
      <w:bodyDiv w:val="1"/>
      <w:marLeft w:val="0"/>
      <w:marRight w:val="0"/>
      <w:marTop w:val="0"/>
      <w:marBottom w:val="0"/>
      <w:divBdr>
        <w:top w:val="none" w:sz="0" w:space="0" w:color="auto"/>
        <w:left w:val="none" w:sz="0" w:space="0" w:color="auto"/>
        <w:bottom w:val="none" w:sz="0" w:space="0" w:color="auto"/>
        <w:right w:val="none" w:sz="0" w:space="0" w:color="auto"/>
      </w:divBdr>
    </w:div>
    <w:div w:id="1854684656">
      <w:bodyDiv w:val="1"/>
      <w:marLeft w:val="0"/>
      <w:marRight w:val="0"/>
      <w:marTop w:val="0"/>
      <w:marBottom w:val="0"/>
      <w:divBdr>
        <w:top w:val="none" w:sz="0" w:space="0" w:color="auto"/>
        <w:left w:val="none" w:sz="0" w:space="0" w:color="auto"/>
        <w:bottom w:val="none" w:sz="0" w:space="0" w:color="auto"/>
        <w:right w:val="none" w:sz="0" w:space="0" w:color="auto"/>
      </w:divBdr>
    </w:div>
    <w:div w:id="1855074210">
      <w:bodyDiv w:val="1"/>
      <w:marLeft w:val="0"/>
      <w:marRight w:val="0"/>
      <w:marTop w:val="0"/>
      <w:marBottom w:val="0"/>
      <w:divBdr>
        <w:top w:val="none" w:sz="0" w:space="0" w:color="auto"/>
        <w:left w:val="none" w:sz="0" w:space="0" w:color="auto"/>
        <w:bottom w:val="none" w:sz="0" w:space="0" w:color="auto"/>
        <w:right w:val="none" w:sz="0" w:space="0" w:color="auto"/>
      </w:divBdr>
    </w:div>
    <w:div w:id="1868836421">
      <w:bodyDiv w:val="1"/>
      <w:marLeft w:val="0"/>
      <w:marRight w:val="0"/>
      <w:marTop w:val="0"/>
      <w:marBottom w:val="0"/>
      <w:divBdr>
        <w:top w:val="none" w:sz="0" w:space="0" w:color="auto"/>
        <w:left w:val="none" w:sz="0" w:space="0" w:color="auto"/>
        <w:bottom w:val="none" w:sz="0" w:space="0" w:color="auto"/>
        <w:right w:val="none" w:sz="0" w:space="0" w:color="auto"/>
      </w:divBdr>
    </w:div>
    <w:div w:id="1883863687">
      <w:bodyDiv w:val="1"/>
      <w:marLeft w:val="0"/>
      <w:marRight w:val="0"/>
      <w:marTop w:val="0"/>
      <w:marBottom w:val="0"/>
      <w:divBdr>
        <w:top w:val="none" w:sz="0" w:space="0" w:color="auto"/>
        <w:left w:val="none" w:sz="0" w:space="0" w:color="auto"/>
        <w:bottom w:val="none" w:sz="0" w:space="0" w:color="auto"/>
        <w:right w:val="none" w:sz="0" w:space="0" w:color="auto"/>
      </w:divBdr>
    </w:div>
    <w:div w:id="1980960395">
      <w:bodyDiv w:val="1"/>
      <w:marLeft w:val="0"/>
      <w:marRight w:val="0"/>
      <w:marTop w:val="0"/>
      <w:marBottom w:val="0"/>
      <w:divBdr>
        <w:top w:val="none" w:sz="0" w:space="0" w:color="auto"/>
        <w:left w:val="none" w:sz="0" w:space="0" w:color="auto"/>
        <w:bottom w:val="none" w:sz="0" w:space="0" w:color="auto"/>
        <w:right w:val="none" w:sz="0" w:space="0" w:color="auto"/>
      </w:divBdr>
    </w:div>
    <w:div w:id="2044597884">
      <w:bodyDiv w:val="1"/>
      <w:marLeft w:val="0"/>
      <w:marRight w:val="0"/>
      <w:marTop w:val="0"/>
      <w:marBottom w:val="0"/>
      <w:divBdr>
        <w:top w:val="none" w:sz="0" w:space="0" w:color="auto"/>
        <w:left w:val="none" w:sz="0" w:space="0" w:color="auto"/>
        <w:bottom w:val="none" w:sz="0" w:space="0" w:color="auto"/>
        <w:right w:val="none" w:sz="0" w:space="0" w:color="auto"/>
      </w:divBdr>
    </w:div>
    <w:div w:id="20579726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msitmedia@korea.kr" TargetMode="External"/><Relationship Id="rId5" Type="http://schemas.openxmlformats.org/officeDocument/2006/relationships/webSettings" Target="webSettings.xml"/><Relationship Id="rId10" Type="http://schemas.microsoft.com/office/2007/relationships/hdphoto" Target="media/hdphoto1.wdp"/><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611142-56A2-401B-AD63-96EE10F7F5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553</TotalTime>
  <Pages>1</Pages>
  <Words>365</Words>
  <Characters>2086</Characters>
  <Application>Microsoft Office Word</Application>
  <DocSecurity>0</DocSecurity>
  <Lines>17</Lines>
  <Paragraphs>4</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2447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78</cp:revision>
  <cp:lastPrinted>2023-05-09T06:23:00Z</cp:lastPrinted>
  <dcterms:created xsi:type="dcterms:W3CDTF">2023-05-30T06:24:00Z</dcterms:created>
  <dcterms:modified xsi:type="dcterms:W3CDTF">2025-09-23T01:15:00Z</dcterms:modified>
</cp:coreProperties>
</file>